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方正仿宋_GBK" w:eastAsia="方正小标宋简体"/>
          <w:sz w:val="44"/>
          <w:szCs w:val="44"/>
          <w:highlight w:val="none"/>
        </w:rPr>
      </w:pPr>
    </w:p>
    <w:p>
      <w:pPr>
        <w:spacing w:line="560" w:lineRule="exact"/>
        <w:jc w:val="center"/>
        <w:rPr>
          <w:rFonts w:hint="eastAsia" w:ascii="方正小标宋简体" w:hAnsi="方正仿宋_GBK" w:eastAsia="方正小标宋简体"/>
          <w:sz w:val="44"/>
          <w:szCs w:val="44"/>
          <w:highlight w:val="none"/>
        </w:rPr>
      </w:pPr>
      <w:bookmarkStart w:id="0" w:name="_GoBack"/>
      <w:r>
        <w:rPr>
          <w:rFonts w:hint="eastAsia" w:ascii="方正小标宋简体" w:hAnsi="方正仿宋_GBK" w:eastAsia="方正小标宋简体"/>
          <w:sz w:val="44"/>
          <w:szCs w:val="44"/>
          <w:highlight w:val="none"/>
        </w:rPr>
        <w:t>深圳市</w:t>
      </w:r>
      <w:r>
        <w:rPr>
          <w:rFonts w:hint="eastAsia" w:ascii="方正小标宋简体" w:hAnsi="方正仿宋_GBK" w:eastAsia="方正小标宋简体"/>
          <w:sz w:val="44"/>
          <w:szCs w:val="44"/>
          <w:highlight w:val="none"/>
          <w:lang w:eastAsia="zh-CN"/>
        </w:rPr>
        <w:t>退出</w:t>
      </w:r>
      <w:r>
        <w:rPr>
          <w:rFonts w:hint="eastAsia" w:ascii="方正小标宋简体" w:hAnsi="方正仿宋_GBK" w:eastAsia="方正小标宋简体"/>
          <w:sz w:val="44"/>
          <w:szCs w:val="44"/>
          <w:highlight w:val="none"/>
          <w:u w:val="none"/>
          <w:lang w:eastAsia="zh-CN"/>
        </w:rPr>
        <w:t>最低生活保障</w:t>
      </w:r>
      <w:r>
        <w:rPr>
          <w:rFonts w:hint="eastAsia" w:ascii="方正小标宋简体" w:hAnsi="方正仿宋_GBK" w:eastAsia="方正小标宋简体"/>
          <w:sz w:val="44"/>
          <w:szCs w:val="44"/>
          <w:highlight w:val="none"/>
        </w:rPr>
        <w:t>公示单</w:t>
      </w:r>
      <w:bookmarkEnd w:id="0"/>
    </w:p>
    <w:p>
      <w:pPr>
        <w:spacing w:line="560" w:lineRule="exact"/>
        <w:rPr>
          <w:rFonts w:hint="eastAsia" w:ascii="方正小标宋_GBK" w:hAnsi="方正仿宋_GBK" w:eastAsia="方正小标宋_GBK"/>
          <w:sz w:val="28"/>
          <w:szCs w:val="28"/>
          <w:highlight w:val="none"/>
        </w:rPr>
      </w:pP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cs="仿宋_GB2312"/>
          <w:sz w:val="32"/>
          <w:szCs w:val="32"/>
          <w:highlight w:val="none"/>
        </w:rPr>
        <w:t>经批准以下对象退出</w:t>
      </w:r>
      <w:r>
        <w:rPr>
          <w:rFonts w:hint="eastAsia" w:ascii="仿宋_GB2312" w:hAnsi="仿宋_GB2312" w:cs="仿宋_GB2312"/>
          <w:sz w:val="32"/>
          <w:szCs w:val="32"/>
          <w:highlight w:val="none"/>
          <w:u w:val="none"/>
          <w:lang w:eastAsia="zh-CN"/>
        </w:rPr>
        <w:t>最低生活保障</w:t>
      </w:r>
      <w:r>
        <w:rPr>
          <w:rFonts w:hint="eastAsia" w:ascii="仿宋_GB2312" w:hAnsi="仿宋_GB2312" w:cs="仿宋_GB2312"/>
          <w:sz w:val="32"/>
          <w:szCs w:val="32"/>
          <w:highlight w:val="none"/>
        </w:rPr>
        <w:t>范围，现进行公示，接受社会监督。如有异议，请尽可能提供事实依据，可直接向街道反映。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cs="仿宋_GB2312"/>
          <w:sz w:val="32"/>
          <w:szCs w:val="32"/>
          <w:highlight w:val="none"/>
        </w:rPr>
        <w:t>公示时间：</w:t>
      </w:r>
      <w:r>
        <w:rPr>
          <w:rFonts w:hint="eastAsia" w:ascii="仿宋_GB2312" w:hAnsi="仿宋_GB2312" w:cs="仿宋_GB2312"/>
          <w:sz w:val="32"/>
          <w:szCs w:val="32"/>
          <w:highlight w:val="none"/>
          <w:u w:val="single"/>
          <w:lang w:val="en-US" w:eastAsia="zh-CN"/>
        </w:rPr>
        <w:t>2025</w:t>
      </w:r>
      <w:r>
        <w:rPr>
          <w:rFonts w:hint="eastAsia" w:ascii="仿宋_GB2312" w:hAnsi="仿宋_GB2312" w:cs="仿宋_GB2312"/>
          <w:sz w:val="32"/>
          <w:szCs w:val="32"/>
          <w:highlight w:val="none"/>
        </w:rPr>
        <w:t>年</w:t>
      </w:r>
      <w:r>
        <w:rPr>
          <w:rFonts w:hint="eastAsia" w:ascii="仿宋_GB2312" w:hAnsi="仿宋_GB2312" w:cs="仿宋_GB2312"/>
          <w:sz w:val="32"/>
          <w:szCs w:val="32"/>
          <w:highlight w:val="none"/>
          <w:u w:val="single"/>
          <w:lang w:val="en-US" w:eastAsia="zh-CN"/>
        </w:rPr>
        <w:t>8</w:t>
      </w:r>
      <w:r>
        <w:rPr>
          <w:rFonts w:hint="eastAsia" w:ascii="仿宋_GB2312" w:hAnsi="仿宋_GB2312" w:cs="仿宋_GB2312"/>
          <w:sz w:val="32"/>
          <w:szCs w:val="32"/>
          <w:highlight w:val="none"/>
        </w:rPr>
        <w:t>月</w:t>
      </w:r>
      <w:r>
        <w:rPr>
          <w:rFonts w:hint="eastAsia" w:ascii="仿宋_GB2312" w:hAnsi="仿宋_GB2312" w:cs="仿宋_GB2312"/>
          <w:sz w:val="32"/>
          <w:szCs w:val="32"/>
          <w:highlight w:val="none"/>
          <w:u w:val="single"/>
          <w:lang w:val="en-US" w:eastAsia="zh-CN"/>
        </w:rPr>
        <w:t>29</w:t>
      </w:r>
      <w:r>
        <w:rPr>
          <w:rFonts w:hint="eastAsia" w:ascii="仿宋_GB2312" w:hAnsi="仿宋_GB2312" w:cs="仿宋_GB2312"/>
          <w:sz w:val="32"/>
          <w:szCs w:val="32"/>
          <w:highlight w:val="none"/>
        </w:rPr>
        <w:t>日至</w:t>
      </w:r>
      <w:r>
        <w:rPr>
          <w:rFonts w:hint="eastAsia" w:ascii="仿宋_GB2312" w:hAnsi="仿宋_GB2312" w:cs="仿宋_GB2312"/>
          <w:sz w:val="32"/>
          <w:szCs w:val="32"/>
          <w:highlight w:val="none"/>
          <w:u w:val="single"/>
          <w:lang w:val="en-US" w:eastAsia="zh-CN"/>
        </w:rPr>
        <w:t>2025</w:t>
      </w:r>
      <w:r>
        <w:rPr>
          <w:rFonts w:hint="eastAsia" w:ascii="仿宋_GB2312" w:hAnsi="仿宋_GB2312" w:cs="仿宋_GB2312"/>
          <w:sz w:val="32"/>
          <w:szCs w:val="32"/>
          <w:highlight w:val="none"/>
        </w:rPr>
        <w:t>年</w:t>
      </w:r>
      <w:r>
        <w:rPr>
          <w:rFonts w:hint="eastAsia" w:ascii="仿宋_GB2312" w:hAnsi="仿宋_GB2312" w:cs="仿宋_GB2312"/>
          <w:sz w:val="32"/>
          <w:szCs w:val="32"/>
          <w:highlight w:val="none"/>
          <w:u w:val="single"/>
          <w:lang w:val="en-US" w:eastAsia="zh-CN"/>
        </w:rPr>
        <w:t>8</w:t>
      </w:r>
      <w:r>
        <w:rPr>
          <w:rFonts w:hint="eastAsia" w:ascii="仿宋_GB2312" w:hAnsi="仿宋_GB2312" w:cs="仿宋_GB2312"/>
          <w:sz w:val="32"/>
          <w:szCs w:val="32"/>
          <w:highlight w:val="none"/>
        </w:rPr>
        <w:t>月</w:t>
      </w:r>
      <w:r>
        <w:rPr>
          <w:rFonts w:hint="eastAsia" w:ascii="仿宋_GB2312" w:hAnsi="仿宋_GB2312" w:cs="仿宋_GB2312"/>
          <w:sz w:val="32"/>
          <w:szCs w:val="32"/>
          <w:highlight w:val="none"/>
          <w:u w:val="single"/>
          <w:lang w:val="en-US" w:eastAsia="zh-CN"/>
        </w:rPr>
        <w:t>31</w:t>
      </w:r>
      <w:r>
        <w:rPr>
          <w:rFonts w:hint="eastAsia" w:ascii="仿宋_GB2312" w:hAnsi="仿宋_GB2312" w:cs="仿宋_GB2312"/>
          <w:sz w:val="32"/>
          <w:szCs w:val="32"/>
          <w:highlight w:val="none"/>
        </w:rPr>
        <w:t>日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highlight w:val="none"/>
        </w:rPr>
        <w:t>监督电话：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>0755-82638421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cs="仿宋_GB2312"/>
          <w:b/>
          <w:sz w:val="32"/>
          <w:szCs w:val="32"/>
          <w:highlight w:val="none"/>
        </w:rPr>
      </w:pPr>
      <w:r>
        <w:rPr>
          <w:rFonts w:hint="eastAsia" w:ascii="仿宋_GB2312" w:hAnsi="仿宋_GB2312" w:cs="仿宋_GB2312"/>
          <w:sz w:val="32"/>
          <w:szCs w:val="32"/>
          <w:highlight w:val="none"/>
        </w:rPr>
        <w:t>邮箱：</w:t>
      </w:r>
      <w:r>
        <w:rPr>
          <w:rFonts w:hint="eastAsia" w:ascii="仿宋_GB2312" w:hAnsi="仿宋_GB2312" w:cs="仿宋_GB2312"/>
          <w:sz w:val="32"/>
          <w:szCs w:val="32"/>
        </w:rPr>
        <w:t>mzjsfw@yantian.gov.cn</w:t>
      </w:r>
    </w:p>
    <w:tbl>
      <w:tblPr>
        <w:tblStyle w:val="4"/>
        <w:tblpPr w:leftFromText="180" w:rightFromText="180" w:vertAnchor="text" w:horzAnchor="page" w:tblpX="1915" w:tblpY="263"/>
        <w:tblOverlap w:val="never"/>
        <w:tblW w:w="87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5"/>
        <w:gridCol w:w="1260"/>
        <w:gridCol w:w="1289"/>
        <w:gridCol w:w="1531"/>
        <w:gridCol w:w="30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6" w:hRule="atLeas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center" w:pos="846"/>
              </w:tabs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  <w:t>保障对象</w:t>
            </w:r>
          </w:p>
          <w:p>
            <w:pPr>
              <w:tabs>
                <w:tab w:val="center" w:pos="846"/>
              </w:tabs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  <w:t>姓名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  <w:t>家庭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  <w:t>人数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  <w:t>保障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  <w:t>人数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  <w:t>保障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  <w:t>金额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  <w:t>（元、月）</w:t>
            </w:r>
          </w:p>
        </w:tc>
        <w:tc>
          <w:tcPr>
            <w:tcW w:w="3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  <w:t>家庭所在镇（街）</w:t>
            </w:r>
          </w:p>
          <w:p>
            <w:pPr>
              <w:spacing w:line="44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  <w:t>村（居）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 w:val="28"/>
                <w:szCs w:val="28"/>
                <w:highlight w:val="none"/>
                <w:lang w:eastAsia="zh-CN"/>
              </w:rPr>
              <w:t>李雪花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 w:val="28"/>
                <w:szCs w:val="28"/>
                <w:highlight w:val="none"/>
                <w:lang w:val="en-US" w:eastAsia="zh-CN"/>
              </w:rPr>
              <w:t>3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 w:val="28"/>
                <w:szCs w:val="28"/>
                <w:highlight w:val="none"/>
                <w:lang w:val="en-US" w:eastAsia="zh-CN"/>
              </w:rPr>
              <w:t>3</w:t>
            </w:r>
          </w:p>
        </w:tc>
        <w:tc>
          <w:tcPr>
            <w:tcW w:w="15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default" w:ascii="仿宋_GB2312" w:hAnsi="仿宋_GB2312" w:eastAsia="仿宋_GB2312" w:cs="仿宋_GB2312"/>
                <w:b w:val="0"/>
                <w:bCs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 w:val="28"/>
                <w:szCs w:val="28"/>
                <w:highlight w:val="none"/>
                <w:lang w:val="en-US" w:eastAsia="zh-CN"/>
              </w:rPr>
              <w:t>2146</w:t>
            </w:r>
          </w:p>
        </w:tc>
        <w:tc>
          <w:tcPr>
            <w:tcW w:w="30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_GB2312" w:cs="仿宋_GB2312"/>
                <w:b w:val="0"/>
                <w:bCs/>
                <w:sz w:val="28"/>
                <w:szCs w:val="28"/>
                <w:highlight w:val="none"/>
              </w:rPr>
            </w:pPr>
            <w:r>
              <w:rPr>
                <w:rFonts w:hint="eastAsia" w:ascii="仿宋_GB2312" w:hAnsi="仿宋_GB2312" w:cs="仿宋_GB2312"/>
                <w:b w:val="0"/>
                <w:bCs/>
                <w:sz w:val="28"/>
                <w:szCs w:val="28"/>
                <w:highlight w:val="none"/>
                <w:lang w:eastAsia="zh-CN"/>
              </w:rPr>
              <w:t>海山</w:t>
            </w:r>
            <w:r>
              <w:rPr>
                <w:rFonts w:hint="eastAsia" w:ascii="仿宋_GB2312" w:hAnsi="仿宋_GB2312" w:cs="仿宋_GB2312"/>
                <w:b w:val="0"/>
                <w:bCs/>
                <w:sz w:val="28"/>
                <w:szCs w:val="28"/>
                <w:highlight w:val="none"/>
              </w:rPr>
              <w:t>街道</w:t>
            </w:r>
            <w:r>
              <w:rPr>
                <w:rFonts w:hint="eastAsia" w:ascii="仿宋_GB2312" w:hAnsi="仿宋_GB2312" w:cs="仿宋_GB2312"/>
                <w:b w:val="0"/>
                <w:bCs/>
                <w:sz w:val="28"/>
                <w:szCs w:val="28"/>
                <w:highlight w:val="none"/>
                <w:lang w:eastAsia="zh-CN"/>
              </w:rPr>
              <w:t>田东</w:t>
            </w:r>
            <w:r>
              <w:rPr>
                <w:rFonts w:hint="eastAsia" w:ascii="仿宋_GB2312" w:hAnsi="仿宋_GB2312" w:cs="仿宋_GB2312"/>
                <w:b w:val="0"/>
                <w:bCs/>
                <w:sz w:val="28"/>
                <w:szCs w:val="28"/>
                <w:highlight w:val="none"/>
              </w:rPr>
              <w:t>社区</w:t>
            </w:r>
          </w:p>
        </w:tc>
      </w:tr>
    </w:tbl>
    <w:p>
      <w:pPr>
        <w:spacing w:line="560" w:lineRule="exact"/>
        <w:jc w:val="left"/>
        <w:rPr>
          <w:rFonts w:hint="eastAsia" w:ascii="仿宋_GB2312" w:hAnsi="仿宋_GB2312" w:cs="仿宋_GB2312"/>
          <w:sz w:val="28"/>
          <w:szCs w:val="28"/>
          <w:highlight w:val="none"/>
        </w:rPr>
      </w:pPr>
      <w:r>
        <w:rPr>
          <w:rFonts w:hint="eastAsia" w:ascii="仿宋_GB2312" w:hAnsi="仿宋_GB2312" w:cs="仿宋_GB2312"/>
          <w:sz w:val="28"/>
          <w:szCs w:val="28"/>
          <w:highlight w:val="none"/>
        </w:rPr>
        <w:t xml:space="preserve">  </w:t>
      </w:r>
    </w:p>
    <w:p>
      <w:pPr>
        <w:spacing w:line="560" w:lineRule="exact"/>
        <w:jc w:val="left"/>
        <w:rPr>
          <w:rFonts w:hint="eastAsia" w:ascii="仿宋_GB2312" w:hAnsi="仿宋_GB2312" w:cs="仿宋_GB2312"/>
          <w:sz w:val="28"/>
          <w:szCs w:val="28"/>
          <w:highlight w:val="none"/>
        </w:rPr>
      </w:pPr>
    </w:p>
    <w:p>
      <w:pPr>
        <w:spacing w:line="560" w:lineRule="exact"/>
        <w:jc w:val="left"/>
        <w:rPr>
          <w:rFonts w:hint="eastAsia" w:ascii="仿宋_GB2312" w:hAnsi="仿宋_GB2312" w:cs="仿宋_GB2312"/>
          <w:sz w:val="28"/>
          <w:szCs w:val="28"/>
          <w:highlight w:val="none"/>
        </w:rPr>
      </w:pPr>
    </w:p>
    <w:p>
      <w:pPr>
        <w:spacing w:line="560" w:lineRule="exact"/>
        <w:jc w:val="right"/>
        <w:rPr>
          <w:rFonts w:hint="eastAsia" w:ascii="仿宋_GB2312" w:hAnsi="仿宋_GB2312" w:eastAsia="仿宋_GB2312" w:cs="仿宋_GB2312"/>
          <w:sz w:val="28"/>
          <w:szCs w:val="28"/>
          <w:highlight w:val="none"/>
          <w:lang w:eastAsia="zh-CN"/>
        </w:rPr>
      </w:pPr>
      <w:r>
        <w:rPr>
          <w:rFonts w:hint="eastAsia" w:ascii="仿宋_GB2312" w:hAnsi="仿宋_GB2312" w:cs="仿宋_GB2312"/>
          <w:sz w:val="28"/>
          <w:szCs w:val="28"/>
          <w:highlight w:val="none"/>
        </w:rPr>
        <w:t xml:space="preserve">                                    </w:t>
      </w:r>
      <w:r>
        <w:rPr>
          <w:rFonts w:hint="eastAsia" w:ascii="仿宋_GB2312" w:hAnsi="仿宋_GB2312" w:cs="仿宋_GB2312"/>
          <w:sz w:val="28"/>
          <w:szCs w:val="28"/>
          <w:highlight w:val="none"/>
          <w:lang w:eastAsia="zh-CN"/>
        </w:rPr>
        <w:t>深圳市盐田区民政局</w:t>
      </w:r>
    </w:p>
    <w:p>
      <w:pPr>
        <w:jc w:val="right"/>
      </w:pPr>
      <w:r>
        <w:rPr>
          <w:rFonts w:hint="eastAsia" w:ascii="仿宋_GB2312" w:hAnsi="仿宋_GB2312" w:cs="仿宋_GB2312"/>
          <w:kern w:val="0"/>
          <w:sz w:val="28"/>
          <w:szCs w:val="28"/>
          <w:highlight w:val="none"/>
        </w:rPr>
        <w:t xml:space="preserve">      </w:t>
      </w:r>
      <w:r>
        <w:rPr>
          <w:rFonts w:hint="eastAsia" w:ascii="仿宋_GB2312" w:hAnsi="仿宋_GB2312" w:cs="仿宋_GB2312"/>
          <w:kern w:val="0"/>
          <w:sz w:val="28"/>
          <w:szCs w:val="28"/>
          <w:highlight w:val="none"/>
          <w:lang w:val="en-US" w:eastAsia="zh-CN"/>
        </w:rPr>
        <w:t>2025</w:t>
      </w:r>
      <w:r>
        <w:rPr>
          <w:rFonts w:hint="eastAsia" w:ascii="仿宋_GB2312" w:hAnsi="仿宋_GB2312" w:cs="仿宋_GB2312"/>
          <w:kern w:val="0"/>
          <w:sz w:val="28"/>
          <w:szCs w:val="28"/>
          <w:highlight w:val="none"/>
        </w:rPr>
        <w:t>年</w:t>
      </w:r>
      <w:r>
        <w:rPr>
          <w:rFonts w:hint="eastAsia" w:ascii="仿宋_GB2312" w:hAnsi="仿宋_GB2312" w:cs="仿宋_GB2312"/>
          <w:kern w:val="0"/>
          <w:sz w:val="28"/>
          <w:szCs w:val="28"/>
          <w:highlight w:val="none"/>
          <w:lang w:val="en-US" w:eastAsia="zh-CN"/>
        </w:rPr>
        <w:t>8</w:t>
      </w:r>
      <w:r>
        <w:rPr>
          <w:rFonts w:hint="eastAsia" w:ascii="仿宋_GB2312" w:hAnsi="仿宋_GB2312" w:cs="仿宋_GB2312"/>
          <w:kern w:val="0"/>
          <w:sz w:val="28"/>
          <w:szCs w:val="28"/>
          <w:highlight w:val="none"/>
        </w:rPr>
        <w:t>月</w:t>
      </w:r>
      <w:r>
        <w:rPr>
          <w:rFonts w:hint="eastAsia" w:ascii="仿宋_GB2312" w:hAnsi="仿宋_GB2312" w:cs="仿宋_GB2312"/>
          <w:kern w:val="0"/>
          <w:sz w:val="28"/>
          <w:szCs w:val="28"/>
          <w:highlight w:val="none"/>
          <w:lang w:val="en-US" w:eastAsia="zh-CN"/>
        </w:rPr>
        <w:t>29</w:t>
      </w:r>
      <w:r>
        <w:rPr>
          <w:rFonts w:hint="eastAsia" w:ascii="仿宋_GB2312" w:hAnsi="仿宋_GB2312" w:cs="仿宋_GB2312"/>
          <w:kern w:val="0"/>
          <w:sz w:val="28"/>
          <w:szCs w:val="28"/>
          <w:highlight w:val="none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B2119EF"/>
    <w:rsid w:val="DB211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2025-08-29T10:19:00Z</dcterms:created>
  <dc:creator>yt</dc:creator>
  <cp:lastModifiedBy>yt</cp:lastModifiedBy>
  <dcterms:modified xsi:type="dcterms:W3CDTF">2025-08-29T10:20:08Z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</Properties>
</file>