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" w:eastAsia="zh-CN"/>
        </w:rPr>
        <w:t>6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294" w:beforeLines="50" w:beforeAutospacing="0" w:after="294" w:afterLines="50" w:afterAutospacing="0" w:line="540" w:lineRule="exact"/>
        <w:ind w:left="0" w:right="0" w:firstLine="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bookmarkStart w:id="0" w:name="_GoBack"/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应急预案备案登记表</w:t>
      </w:r>
    </w:p>
    <w:bookmarkEnd w:id="0"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备案编号：</w:t>
      </w:r>
    </w:p>
    <w:tbl>
      <w:tblPr>
        <w:tblStyle w:val="4"/>
        <w:tblW w:w="8899" w:type="dxa"/>
        <w:jc w:val="center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8"/>
        <w:gridCol w:w="2410"/>
        <w:gridCol w:w="1807"/>
        <w:gridCol w:w="220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2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应急预案名称</w:t>
            </w:r>
          </w:p>
        </w:tc>
        <w:tc>
          <w:tcPr>
            <w:tcW w:w="642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2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编制单位</w:t>
            </w:r>
          </w:p>
        </w:tc>
        <w:tc>
          <w:tcPr>
            <w:tcW w:w="642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2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受理备案单位</w:t>
            </w:r>
          </w:p>
        </w:tc>
        <w:tc>
          <w:tcPr>
            <w:tcW w:w="642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2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经办人</w:t>
            </w:r>
          </w:p>
        </w:tc>
        <w:tc>
          <w:tcPr>
            <w:tcW w:w="2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center"/>
              <w:textAlignment w:val="auto"/>
              <w:rPr>
                <w:color w:val="auto"/>
                <w:highlight w:val="none"/>
              </w:rPr>
            </w:pPr>
          </w:p>
        </w:tc>
        <w:tc>
          <w:tcPr>
            <w:tcW w:w="18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right="0"/>
              <w:jc w:val="left"/>
              <w:textAlignment w:val="auto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6" w:hRule="atLeast"/>
          <w:jc w:val="center"/>
        </w:trPr>
        <w:tc>
          <w:tcPr>
            <w:tcW w:w="889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75" w:type="dxa"/>
              <w:right w:w="75" w:type="dxa"/>
            </w:tcMar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（编制单位名称）：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应急预案以及相关备案材料已于</w:t>
            </w: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日收讫，材料齐全，予以备案。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备案资料清单：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应急预案备案申报表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应急预案文本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（含电子文本）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应急预案编制说明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应急预案审批和评审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论证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相关资料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420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　需要说明的其他事项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5829" w:firstLineChars="24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5829" w:firstLineChars="24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5829" w:firstLineChars="24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5829" w:firstLineChars="24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5829" w:firstLineChars="24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盐田区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应急管理局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（公章）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right="0" w:firstLine="6789" w:firstLineChars="2829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2D15D2"/>
    <w:rsid w:val="722D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14"/>
      <w:ind w:left="119"/>
    </w:pPr>
    <w:rPr>
      <w:rFonts w:ascii="微软雅黑" w:hAnsi="微软雅黑" w:eastAsia="微软雅黑" w:cs="微软雅黑"/>
      <w:kern w:val="0"/>
      <w:sz w:val="14"/>
      <w:szCs w:val="14"/>
      <w:lang w:val="zh-CN" w:bidi="zh-CN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2024-08-02T08:16:00Z</dcterms:created>
  <dc:creator>叶敏</dc:creator>
  <cp:lastModifiedBy>叶敏</cp:lastModifiedBy>
  <dcterms:modified xsi:type="dcterms:W3CDTF">2024-08-02T08:16:28Z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