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目     录</w:t>
      </w:r>
    </w:p>
    <w:p>
      <w:pPr>
        <w:ind w:left="560" w:hanging="560" w:hangingChars="200"/>
        <w:jc w:val="left"/>
        <w:rPr>
          <w:sz w:val="28"/>
          <w:szCs w:val="28"/>
        </w:rPr>
      </w:pPr>
    </w:p>
    <w:p>
      <w:pPr>
        <w:ind w:left="560" w:hanging="560" w:hanging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关于盐田区2020年预算执行情况和2021年预算草案的报告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附件1：盐田区2020年一般公共预算收入完成情况及2021年收入预算表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附件2</w:t>
      </w:r>
      <w:r>
        <w:rPr>
          <w:rFonts w:hint="eastAsia"/>
          <w:sz w:val="28"/>
          <w:szCs w:val="28"/>
          <w:lang w:val="en" w:eastAsia="zh-CN"/>
        </w:rPr>
        <w:t>：</w:t>
      </w:r>
      <w:r>
        <w:rPr>
          <w:rFonts w:hint="eastAsia"/>
          <w:sz w:val="28"/>
          <w:szCs w:val="28"/>
          <w:lang w:eastAsia="zh-CN"/>
        </w:rPr>
        <w:t>盐田区2021年一般公共预算收入表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附件3</w:t>
      </w:r>
      <w:r>
        <w:rPr>
          <w:rFonts w:hint="eastAsia"/>
          <w:sz w:val="28"/>
          <w:szCs w:val="28"/>
          <w:lang w:val="en" w:eastAsia="zh-CN"/>
        </w:rPr>
        <w:t>：</w:t>
      </w:r>
      <w:r>
        <w:rPr>
          <w:rFonts w:hint="eastAsia"/>
          <w:sz w:val="28"/>
          <w:szCs w:val="28"/>
          <w:lang w:eastAsia="zh-CN"/>
        </w:rPr>
        <w:t>盐田区2020年一般公共预算支出完成情况及202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  <w:lang w:eastAsia="zh-CN"/>
        </w:rPr>
        <w:t>年支出预算表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附件4：2021年一般公共预算支出明细表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附件5：2021年一般公共预算基本支出经济科目预算表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附件6：2021年一般公共预算支出经济分类情况表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附件7：盐田区2020年政府性基金收支完成情况及2021年收支预算表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附件8：2021年政府性基金预算收支明细表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附件9：盐田区2020年国有资本经营预算收支完成情况及2021年收支预算表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附件10：盐田区202</w:t>
      </w:r>
      <w:r>
        <w:rPr>
          <w:rFonts w:hint="default"/>
          <w:sz w:val="28"/>
          <w:szCs w:val="28"/>
          <w:lang w:val="en" w:eastAsia="zh-CN"/>
        </w:rPr>
        <w:t>1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年社会保险基金收支预算表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附件11：2021年深圳市对盐田区提前下达专项转移支付表（一般公共预算）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附件12：2021年深圳市对盐田区提前下达专项转移支付表（政府性基金）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default"/>
          <w:sz w:val="28"/>
          <w:szCs w:val="28"/>
          <w:lang w:val="en" w:eastAsia="zh-CN"/>
        </w:rPr>
        <w:t>附件13：2021年深圳市对盐田区提前下达转移支付表（国有资本经营预算）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附件1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  <w:lang w:eastAsia="zh-CN"/>
        </w:rPr>
        <w:t>：2021年深圳市对盐田区税收返还和一般转移支付情况表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附件1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  <w:lang w:eastAsia="zh-CN"/>
        </w:rPr>
        <w:t>：盐田区2021年区本级“三公”经费预算情况说明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附件1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  <w:lang w:eastAsia="zh-CN"/>
        </w:rPr>
        <w:t>：对外转移支付和债务情况说明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  <w:lang w:eastAsia="zh-CN"/>
        </w:rPr>
        <w:t>：盐田区2020年地方政府债务限额及余额预算情况表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附件1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  <w:lang w:eastAsia="zh-CN"/>
        </w:rPr>
        <w:t>：盐田区2021年地方政府债务限额提前下达情况表</w:t>
      </w:r>
    </w:p>
    <w:p>
      <w:pPr>
        <w:rPr>
          <w:rFonts w:hint="default"/>
          <w:sz w:val="28"/>
          <w:szCs w:val="28"/>
          <w:lang w:val="en" w:eastAsia="zh-CN"/>
        </w:rPr>
      </w:pPr>
      <w:r>
        <w:rPr>
          <w:rFonts w:hint="eastAsia"/>
          <w:sz w:val="28"/>
          <w:szCs w:val="28"/>
          <w:lang w:eastAsia="zh-CN"/>
        </w:rPr>
        <w:t>附件1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  <w:lang w:eastAsia="zh-CN"/>
        </w:rPr>
        <w:t>：2021年一般公共预算本级支出表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附件20：2021年对口支援（扶贫协作、帮扶）各项资金预算安排情况说明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21：2021年预算绩效管理情况说明</w:t>
      </w:r>
      <w:r>
        <w:rPr>
          <w:rFonts w:hint="eastAsia"/>
          <w:sz w:val="28"/>
          <w:szCs w:val="28"/>
        </w:rPr>
        <w:t xml:space="preserve">       </w:t>
      </w:r>
    </w:p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252D"/>
    <w:rsid w:val="001B498B"/>
    <w:rsid w:val="001F3CE2"/>
    <w:rsid w:val="002456E8"/>
    <w:rsid w:val="0053252D"/>
    <w:rsid w:val="00BC1E2E"/>
    <w:rsid w:val="00D773E5"/>
    <w:rsid w:val="00EE153C"/>
    <w:rsid w:val="00EE64B9"/>
    <w:rsid w:val="457E4B8B"/>
    <w:rsid w:val="4BEB4479"/>
    <w:rsid w:val="63CF66AB"/>
    <w:rsid w:val="6FCFBECE"/>
    <w:rsid w:val="7CDE801C"/>
    <w:rsid w:val="7EEE4D62"/>
    <w:rsid w:val="ABED9EB8"/>
    <w:rsid w:val="DBDCB01C"/>
    <w:rsid w:val="FFBA8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84</Words>
  <Characters>480</Characters>
  <Lines>4</Lines>
  <Paragraphs>1</Paragraphs>
  <TotalTime>3</TotalTime>
  <ScaleCrop>false</ScaleCrop>
  <LinksUpToDate>false</LinksUpToDate>
  <CharactersWithSpaces>563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2020-01-22T06:21:00Z</dcterms:created>
  <dc:creator>蒋志强</dc:creator>
  <cp:lastModifiedBy>yt</cp:lastModifiedBy>
  <dcterms:modified xsi:type="dcterms:W3CDTF">2022-04-28T17:27:17Z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