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C8A" w:rsidRDefault="00644C8A" w:rsidP="00644C8A">
      <w:pPr>
        <w:spacing w:line="560" w:lineRule="exact"/>
      </w:pPr>
      <w:r>
        <w:rPr>
          <w:rFonts w:hint="eastAsia"/>
        </w:rPr>
        <w:t>附件</w:t>
      </w:r>
      <w:r>
        <w:rPr>
          <w:rFonts w:hint="eastAsia"/>
        </w:rPr>
        <w:t>1</w:t>
      </w:r>
    </w:p>
    <w:p w:rsidR="00644C8A" w:rsidRDefault="00644C8A" w:rsidP="00644C8A">
      <w:pPr>
        <w:widowControl/>
        <w:spacing w:line="520" w:lineRule="exact"/>
        <w:ind w:right="28"/>
        <w:jc w:val="center"/>
        <w:rPr>
          <w:rFonts w:ascii="方正小标宋简体" w:eastAsia="方正小标宋简体" w:hAnsi="黑体" w:cs="Arial"/>
          <w:color w:val="0C0C0C"/>
          <w:kern w:val="0"/>
          <w:sz w:val="44"/>
          <w:szCs w:val="44"/>
        </w:rPr>
      </w:pPr>
      <w:r>
        <w:rPr>
          <w:rFonts w:ascii="方正小标宋简体" w:eastAsia="方正小标宋简体" w:hAnsi="黑体" w:cs="Arial" w:hint="eastAsia"/>
          <w:color w:val="0C0C0C"/>
          <w:kern w:val="0"/>
          <w:sz w:val="44"/>
          <w:szCs w:val="44"/>
        </w:rPr>
        <w:t>盐田区义务教育招生政策调整实施细则</w:t>
      </w:r>
    </w:p>
    <w:p w:rsidR="00644C8A" w:rsidRDefault="00644C8A" w:rsidP="00644C8A">
      <w:pPr>
        <w:autoSpaceDE w:val="0"/>
        <w:spacing w:line="560" w:lineRule="exact"/>
        <w:jc w:val="center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（征求意见稿）</w:t>
      </w:r>
    </w:p>
    <w:p w:rsidR="00644C8A" w:rsidRDefault="00644C8A" w:rsidP="00644C8A">
      <w:pPr>
        <w:widowControl/>
        <w:spacing w:line="520" w:lineRule="exact"/>
        <w:ind w:right="28"/>
        <w:jc w:val="center"/>
        <w:rPr>
          <w:rFonts w:ascii="方正小标宋简体" w:eastAsia="方正小标宋简体" w:hAnsi="黑体" w:cs="Arial"/>
          <w:color w:val="0C0C0C"/>
          <w:kern w:val="0"/>
          <w:sz w:val="44"/>
          <w:szCs w:val="44"/>
        </w:rPr>
      </w:pPr>
    </w:p>
    <w:p w:rsidR="00644C8A" w:rsidRDefault="00644C8A" w:rsidP="00644C8A">
      <w:pPr>
        <w:widowControl/>
        <w:spacing w:line="480" w:lineRule="exact"/>
        <w:ind w:right="28" w:firstLineChars="200" w:firstLine="640"/>
        <w:jc w:val="left"/>
        <w:rPr>
          <w:rFonts w:ascii="华文仿宋" w:eastAsia="华文仿宋" w:hAnsi="华文仿宋" w:cs="Arial"/>
          <w:color w:val="0C0C0C"/>
          <w:kern w:val="0"/>
          <w:sz w:val="32"/>
          <w:szCs w:val="32"/>
        </w:rPr>
      </w:pPr>
      <w:r>
        <w:rPr>
          <w:rFonts w:ascii="华文仿宋" w:eastAsia="华文仿宋" w:hAnsi="华文仿宋" w:cs="Arial" w:hint="eastAsia"/>
          <w:color w:val="0C0C0C"/>
          <w:kern w:val="0"/>
          <w:sz w:val="32"/>
          <w:szCs w:val="32"/>
        </w:rPr>
        <w:t>近年来，随着全面二孩、异地高考、幼儿成长补贴等政策的实施，我区义务教育阶段学位日益趋紧。为保障盐田区适龄儿童、少年的就学权益，引导辖区各校生源均衡、合理分布，结合市、区新旧招生政策，及参照各兄弟区的做法，对我区2020年及之后年份义务教育招生政策调整如下：</w:t>
      </w:r>
    </w:p>
    <w:p w:rsidR="00644C8A" w:rsidRDefault="00644C8A" w:rsidP="00644C8A">
      <w:pPr>
        <w:widowControl/>
        <w:spacing w:line="480" w:lineRule="exact"/>
        <w:ind w:right="28" w:firstLineChars="250" w:firstLine="750"/>
        <w:jc w:val="left"/>
        <w:rPr>
          <w:rFonts w:ascii="黑体" w:eastAsia="黑体" w:hAnsi="黑体" w:cs="Arial"/>
          <w:color w:val="0C0C0C"/>
          <w:kern w:val="0"/>
          <w:sz w:val="30"/>
          <w:szCs w:val="30"/>
        </w:rPr>
      </w:pPr>
      <w:r>
        <w:rPr>
          <w:rFonts w:ascii="黑体" w:eastAsia="黑体" w:hAnsi="黑体" w:cs="Arial"/>
          <w:color w:val="0C0C0C"/>
          <w:kern w:val="0"/>
          <w:sz w:val="30"/>
          <w:szCs w:val="30"/>
        </w:rPr>
        <w:t xml:space="preserve"> 一</w:t>
      </w:r>
      <w:r>
        <w:rPr>
          <w:rFonts w:ascii="黑体" w:eastAsia="黑体" w:hAnsi="黑体" w:cs="Arial" w:hint="eastAsia"/>
          <w:color w:val="0C0C0C"/>
          <w:kern w:val="0"/>
          <w:sz w:val="30"/>
          <w:szCs w:val="30"/>
        </w:rPr>
        <w:t>、取消盐田区外国语小学（含东和分校）直升盐田区外国语学校的政策</w:t>
      </w:r>
    </w:p>
    <w:p w:rsidR="00644C8A" w:rsidRDefault="00644C8A" w:rsidP="00644C8A">
      <w:pPr>
        <w:widowControl/>
        <w:spacing w:line="480" w:lineRule="exact"/>
        <w:ind w:right="28" w:firstLineChars="200" w:firstLine="640"/>
        <w:jc w:val="left"/>
        <w:rPr>
          <w:rFonts w:ascii="华文仿宋" w:eastAsia="华文仿宋" w:hAnsi="华文仿宋" w:cs="Arial"/>
          <w:color w:val="0C0C0C"/>
          <w:kern w:val="0"/>
          <w:sz w:val="32"/>
          <w:szCs w:val="32"/>
        </w:rPr>
      </w:pPr>
      <w:r>
        <w:rPr>
          <w:rFonts w:ascii="华文仿宋" w:eastAsia="华文仿宋" w:hAnsi="华文仿宋" w:cs="Arial" w:hint="eastAsia"/>
          <w:color w:val="0C0C0C"/>
          <w:kern w:val="0"/>
          <w:sz w:val="32"/>
          <w:szCs w:val="32"/>
        </w:rPr>
        <w:t>盐田区外国语小学创建时（2001年）为公办民助性质的学校，学生可直升盐田区外国语学校，但直升政策与深圳市现行招生政策已不相符（当前市教育局要求义务教育阶段积分入学、就近入学），为了与全市招生政策相匹配，从2020年秋季起，入读盐田区外国语小学（含东和分校）一年级的学生，不再享受直升政策，即从2026年秋季起，盐田区外国语学校初一年级新生全部按照积分入学政策招录，录满为止。</w:t>
      </w:r>
    </w:p>
    <w:p w:rsidR="00644C8A" w:rsidRDefault="00644C8A" w:rsidP="00644C8A">
      <w:pPr>
        <w:widowControl/>
        <w:spacing w:line="480" w:lineRule="exact"/>
        <w:ind w:right="28" w:firstLineChars="200" w:firstLine="600"/>
        <w:jc w:val="left"/>
        <w:rPr>
          <w:rFonts w:ascii="黑体" w:eastAsia="黑体" w:hAnsi="黑体" w:cs="Arial"/>
          <w:color w:val="0C0C0C"/>
          <w:kern w:val="0"/>
          <w:sz w:val="30"/>
          <w:szCs w:val="30"/>
        </w:rPr>
      </w:pPr>
      <w:r>
        <w:rPr>
          <w:rFonts w:ascii="黑体" w:eastAsia="黑体" w:hAnsi="黑体" w:cs="Arial" w:hint="eastAsia"/>
          <w:color w:val="0C0C0C"/>
          <w:kern w:val="0"/>
          <w:sz w:val="30"/>
          <w:szCs w:val="30"/>
        </w:rPr>
        <w:t>二、重新修订《盐田区义务教育阶段学校申请人入学积分表》</w:t>
      </w:r>
    </w:p>
    <w:p w:rsidR="00644C8A" w:rsidRDefault="00644C8A" w:rsidP="00644C8A">
      <w:pPr>
        <w:widowControl/>
        <w:spacing w:line="480" w:lineRule="exact"/>
        <w:ind w:right="28" w:firstLineChars="200" w:firstLine="640"/>
        <w:jc w:val="left"/>
        <w:rPr>
          <w:rFonts w:ascii="华文仿宋" w:eastAsia="华文仿宋" w:hAnsi="华文仿宋" w:cs="Arial"/>
          <w:color w:val="0C0C0C"/>
          <w:kern w:val="0"/>
          <w:sz w:val="32"/>
          <w:szCs w:val="32"/>
        </w:rPr>
      </w:pPr>
      <w:r>
        <w:rPr>
          <w:rFonts w:ascii="华文仿宋" w:eastAsia="华文仿宋" w:hAnsi="华文仿宋" w:cs="Arial" w:hint="eastAsia"/>
          <w:color w:val="0C0C0C"/>
          <w:kern w:val="0"/>
          <w:sz w:val="32"/>
          <w:szCs w:val="32"/>
        </w:rPr>
        <w:t>全区义务教育阶段学校招生继续实行积分入学。</w:t>
      </w:r>
    </w:p>
    <w:p w:rsidR="00644C8A" w:rsidRDefault="00644C8A" w:rsidP="00644C8A">
      <w:pPr>
        <w:widowControl/>
        <w:spacing w:line="320" w:lineRule="atLeast"/>
        <w:ind w:firstLine="470"/>
        <w:jc w:val="left"/>
        <w:outlineLvl w:val="0"/>
        <w:rPr>
          <w:rFonts w:ascii="Arial" w:hAnsi="Arial" w:cs="Arial"/>
          <w:color w:val="0C0C0C"/>
          <w:kern w:val="0"/>
          <w:sz w:val="32"/>
          <w:szCs w:val="32"/>
        </w:rPr>
      </w:pPr>
      <w:r>
        <w:rPr>
          <w:rFonts w:ascii="楷体_GB2312" w:eastAsia="楷体_GB2312" w:hAnsi="Arial" w:cs="Arial" w:hint="eastAsia"/>
          <w:b/>
          <w:bCs/>
          <w:color w:val="0C0C0C"/>
          <w:kern w:val="0"/>
          <w:sz w:val="32"/>
          <w:szCs w:val="32"/>
        </w:rPr>
        <w:t>（一）积分构成</w:t>
      </w:r>
    </w:p>
    <w:p w:rsidR="00644C8A" w:rsidRDefault="00644C8A" w:rsidP="00644C8A">
      <w:pPr>
        <w:widowControl/>
        <w:spacing w:line="480" w:lineRule="exact"/>
        <w:ind w:right="28" w:firstLineChars="200" w:firstLine="640"/>
        <w:jc w:val="left"/>
        <w:rPr>
          <w:rFonts w:ascii="华文仿宋" w:eastAsia="华文仿宋" w:hAnsi="华文仿宋" w:cs="Arial"/>
          <w:color w:val="0C0C0C"/>
          <w:kern w:val="0"/>
          <w:sz w:val="32"/>
          <w:szCs w:val="32"/>
        </w:rPr>
      </w:pPr>
      <w:r>
        <w:rPr>
          <w:rFonts w:ascii="华文仿宋" w:eastAsia="华文仿宋" w:hAnsi="华文仿宋" w:cs="Arial" w:hint="eastAsia"/>
          <w:color w:val="0C0C0C"/>
          <w:kern w:val="0"/>
          <w:sz w:val="32"/>
          <w:szCs w:val="32"/>
        </w:rPr>
        <w:t>1．类别分：按申请儿童户籍和监护人住房情况，划分A、B、C、D、E、F六个学位申请类别。分类办法及对应分值见《盐田区义务教育阶段学校申请人入学积分表》（以下简称《积分表》）。</w:t>
      </w:r>
    </w:p>
    <w:p w:rsidR="00644C8A" w:rsidRDefault="00644C8A" w:rsidP="00644C8A">
      <w:pPr>
        <w:widowControl/>
        <w:spacing w:line="480" w:lineRule="exact"/>
        <w:ind w:right="28" w:firstLineChars="200" w:firstLine="640"/>
        <w:jc w:val="left"/>
        <w:rPr>
          <w:rFonts w:ascii="华文仿宋" w:eastAsia="华文仿宋" w:hAnsi="华文仿宋" w:cs="Arial"/>
          <w:color w:val="0C0C0C"/>
          <w:kern w:val="0"/>
          <w:sz w:val="32"/>
          <w:szCs w:val="32"/>
        </w:rPr>
      </w:pPr>
      <w:r>
        <w:rPr>
          <w:rFonts w:ascii="华文仿宋" w:eastAsia="华文仿宋" w:hAnsi="华文仿宋" w:cs="Arial" w:hint="eastAsia"/>
          <w:color w:val="0C0C0C"/>
          <w:kern w:val="0"/>
          <w:sz w:val="32"/>
          <w:szCs w:val="32"/>
        </w:rPr>
        <w:t>2．累加分：累加分标准具体见《积分表》。</w:t>
      </w:r>
    </w:p>
    <w:p w:rsidR="00644C8A" w:rsidRDefault="00644C8A" w:rsidP="00644C8A">
      <w:pPr>
        <w:widowControl/>
        <w:spacing w:line="320" w:lineRule="atLeast"/>
        <w:ind w:firstLine="470"/>
        <w:jc w:val="left"/>
        <w:outlineLvl w:val="0"/>
        <w:rPr>
          <w:rFonts w:ascii="Arial" w:hAnsi="Arial" w:cs="Arial"/>
          <w:color w:val="0C0C0C"/>
          <w:kern w:val="0"/>
          <w:sz w:val="32"/>
          <w:szCs w:val="32"/>
        </w:rPr>
      </w:pPr>
      <w:r>
        <w:rPr>
          <w:rFonts w:ascii="楷体_GB2312" w:eastAsia="楷体_GB2312" w:hAnsi="Arial" w:cs="Arial" w:hint="eastAsia"/>
          <w:b/>
          <w:bCs/>
          <w:color w:val="0C0C0C"/>
          <w:kern w:val="0"/>
          <w:sz w:val="32"/>
          <w:szCs w:val="32"/>
        </w:rPr>
        <w:t>（二）排位原则</w:t>
      </w:r>
    </w:p>
    <w:p w:rsidR="00644C8A" w:rsidRDefault="00644C8A" w:rsidP="00644C8A">
      <w:pPr>
        <w:widowControl/>
        <w:spacing w:line="480" w:lineRule="exact"/>
        <w:ind w:right="28" w:firstLine="640"/>
        <w:jc w:val="left"/>
        <w:rPr>
          <w:rFonts w:ascii="华文仿宋" w:eastAsia="华文仿宋" w:hAnsi="华文仿宋" w:cs="Arial"/>
          <w:color w:val="0C0C0C"/>
          <w:kern w:val="0"/>
          <w:sz w:val="32"/>
          <w:szCs w:val="32"/>
        </w:rPr>
      </w:pPr>
      <w:r>
        <w:rPr>
          <w:rFonts w:ascii="华文仿宋" w:eastAsia="华文仿宋" w:hAnsi="华文仿宋" w:cs="Arial" w:hint="eastAsia"/>
          <w:color w:val="0C0C0C"/>
          <w:kern w:val="0"/>
          <w:sz w:val="32"/>
          <w:szCs w:val="32"/>
        </w:rPr>
        <w:lastRenderedPageBreak/>
        <w:t>申请人所得积分为“类别分+累加分”，按积分从高到低录满为止。在出现同分情况下，深户儿童按儿童入深圳户籍时间的先后顺序排位，录满为止，非深户按照儿童父母一方缴纳深圳社保时间的长短排位，录满为止。</w:t>
      </w:r>
    </w:p>
    <w:p w:rsidR="00644C8A" w:rsidRDefault="00644C8A" w:rsidP="00644C8A">
      <w:pPr>
        <w:widowControl/>
        <w:spacing w:line="320" w:lineRule="atLeast"/>
        <w:ind w:firstLine="470"/>
        <w:jc w:val="left"/>
        <w:outlineLvl w:val="0"/>
        <w:rPr>
          <w:rFonts w:ascii="Arial" w:hAnsi="Arial" w:cs="Arial"/>
          <w:color w:val="0C0C0C"/>
          <w:kern w:val="0"/>
          <w:sz w:val="32"/>
          <w:szCs w:val="32"/>
        </w:rPr>
      </w:pPr>
      <w:r>
        <w:rPr>
          <w:rFonts w:ascii="楷体_GB2312" w:eastAsia="楷体_GB2312" w:hAnsi="Arial" w:cs="Arial" w:hint="eastAsia"/>
          <w:b/>
          <w:bCs/>
          <w:color w:val="0C0C0C"/>
          <w:kern w:val="0"/>
          <w:sz w:val="32"/>
          <w:szCs w:val="32"/>
        </w:rPr>
        <w:t>（三）积分认定</w:t>
      </w:r>
    </w:p>
    <w:p w:rsidR="00644C8A" w:rsidRDefault="00644C8A" w:rsidP="00644C8A">
      <w:pPr>
        <w:widowControl/>
        <w:spacing w:line="480" w:lineRule="exact"/>
        <w:ind w:right="28" w:firstLineChars="200" w:firstLine="640"/>
        <w:jc w:val="left"/>
        <w:rPr>
          <w:rFonts w:ascii="华文仿宋" w:eastAsia="华文仿宋" w:hAnsi="华文仿宋" w:cs="Arial"/>
          <w:color w:val="0C0C0C"/>
          <w:kern w:val="0"/>
          <w:sz w:val="32"/>
          <w:szCs w:val="32"/>
        </w:rPr>
      </w:pPr>
      <w:r>
        <w:rPr>
          <w:rFonts w:ascii="华文仿宋" w:eastAsia="华文仿宋" w:hAnsi="华文仿宋" w:cs="Arial" w:hint="eastAsia"/>
          <w:color w:val="0C0C0C"/>
          <w:kern w:val="0"/>
          <w:sz w:val="32"/>
          <w:szCs w:val="32"/>
        </w:rPr>
        <w:t>积分的认定单位为学校。申请信息经学校初审后，教育部门实行联网核验信息。学校根据核验结果认定积分。</w:t>
      </w:r>
    </w:p>
    <w:p w:rsidR="00644C8A" w:rsidRDefault="00644C8A" w:rsidP="00644C8A">
      <w:pPr>
        <w:widowControl/>
        <w:spacing w:line="320" w:lineRule="atLeast"/>
        <w:ind w:firstLineChars="196" w:firstLine="630"/>
        <w:jc w:val="left"/>
        <w:outlineLvl w:val="0"/>
        <w:rPr>
          <w:rFonts w:ascii="黑体" w:eastAsia="黑体" w:hAnsi="黑体" w:cs="Arial"/>
          <w:color w:val="0C0C0C"/>
          <w:kern w:val="0"/>
          <w:sz w:val="32"/>
          <w:szCs w:val="32"/>
        </w:rPr>
      </w:pPr>
      <w:r>
        <w:rPr>
          <w:rFonts w:ascii="楷体_GB2312" w:eastAsia="楷体_GB2312" w:hAnsi="Arial" w:cs="Arial" w:hint="eastAsia"/>
          <w:b/>
          <w:bCs/>
          <w:color w:val="0C0C0C"/>
          <w:kern w:val="0"/>
          <w:sz w:val="32"/>
          <w:szCs w:val="32"/>
        </w:rPr>
        <w:t>（四）具体办法</w:t>
      </w:r>
    </w:p>
    <w:p w:rsidR="00644C8A" w:rsidRDefault="00644C8A" w:rsidP="00644C8A">
      <w:pPr>
        <w:widowControl/>
        <w:spacing w:line="480" w:lineRule="atLeast"/>
        <w:ind w:right="28"/>
        <w:jc w:val="center"/>
        <w:rPr>
          <w:rFonts w:ascii="黑体" w:eastAsia="黑体" w:hAnsi="黑体" w:cs="Arial"/>
          <w:color w:val="0C0C0C"/>
          <w:kern w:val="0"/>
          <w:sz w:val="30"/>
          <w:szCs w:val="30"/>
        </w:rPr>
      </w:pPr>
      <w:r>
        <w:rPr>
          <w:rFonts w:ascii="黑体" w:eastAsia="黑体" w:hAnsi="黑体" w:cs="Arial" w:hint="eastAsia"/>
          <w:color w:val="0C0C0C"/>
          <w:kern w:val="0"/>
          <w:sz w:val="30"/>
          <w:szCs w:val="30"/>
        </w:rPr>
        <w:t>盐田区义务教育阶段学校申请人入学积分表</w:t>
      </w:r>
    </w:p>
    <w:p w:rsidR="00644C8A" w:rsidRDefault="00644C8A" w:rsidP="00644C8A">
      <w:pPr>
        <w:widowControl/>
        <w:spacing w:line="480" w:lineRule="atLeast"/>
        <w:ind w:right="28"/>
        <w:rPr>
          <w:rFonts w:ascii="黑体" w:eastAsia="黑体" w:hAnsi="黑体" w:cs="Arial"/>
          <w:color w:val="0C0C0C"/>
          <w:kern w:val="0"/>
          <w:sz w:val="30"/>
          <w:szCs w:val="30"/>
        </w:rPr>
      </w:pPr>
    </w:p>
    <w:tbl>
      <w:tblPr>
        <w:tblW w:w="9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0"/>
        <w:gridCol w:w="2610"/>
        <w:gridCol w:w="970"/>
        <w:gridCol w:w="4690"/>
      </w:tblGrid>
      <w:tr w:rsidR="00644C8A" w:rsidTr="00E67370">
        <w:trPr>
          <w:trHeight w:val="574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spacing w:line="340" w:lineRule="atLeast"/>
              <w:ind w:right="-6"/>
              <w:jc w:val="center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 w:hint="eastAsia"/>
                <w:color w:val="0C0C0C"/>
                <w:kern w:val="0"/>
                <w:sz w:val="24"/>
              </w:rPr>
              <w:t>类别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spacing w:line="340" w:lineRule="atLeast"/>
              <w:ind w:right="-6"/>
              <w:jc w:val="center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 w:hint="eastAsia"/>
                <w:color w:val="0C0C0C"/>
                <w:kern w:val="0"/>
                <w:sz w:val="24"/>
              </w:rPr>
              <w:t>申请儿童情况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spacing w:line="340" w:lineRule="atLeast"/>
              <w:ind w:right="-6"/>
              <w:jc w:val="center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 w:hint="eastAsia"/>
                <w:color w:val="0C0C0C"/>
                <w:kern w:val="0"/>
                <w:sz w:val="24"/>
              </w:rPr>
              <w:t>类别分</w:t>
            </w:r>
          </w:p>
        </w:tc>
        <w:tc>
          <w:tcPr>
            <w:tcW w:w="4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spacing w:line="340" w:lineRule="atLeast"/>
              <w:ind w:right="-6" w:firstLine="482"/>
              <w:jc w:val="center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 w:hint="eastAsia"/>
                <w:color w:val="0C0C0C"/>
                <w:kern w:val="0"/>
                <w:sz w:val="24"/>
              </w:rPr>
              <w:t>累加分标准</w:t>
            </w:r>
          </w:p>
        </w:tc>
      </w:tr>
      <w:tr w:rsidR="00644C8A" w:rsidTr="00E67370">
        <w:trPr>
          <w:trHeight w:val="986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center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C0C0C"/>
                <w:kern w:val="0"/>
                <w:sz w:val="24"/>
              </w:rPr>
              <w:t>A类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盐田户籍，法定监护人在学区自有产权房。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ind w:right="-6"/>
              <w:jc w:val="left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95分</w:t>
            </w:r>
          </w:p>
        </w:tc>
        <w:tc>
          <w:tcPr>
            <w:tcW w:w="469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ind w:right="-6" w:firstLine="480"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1.独生子女加0.2分。</w:t>
            </w:r>
          </w:p>
          <w:p w:rsidR="00644C8A" w:rsidRDefault="00644C8A" w:rsidP="00E67370">
            <w:pPr>
              <w:widowControl/>
              <w:ind w:right="-6" w:firstLine="480"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2.深户儿童，按其父母一方入深户时间每满一个月加0.01分，累计不超过2分；其父母为非深户的，无加分；其法定监护人为非父母关系的，无加分。</w:t>
            </w:r>
          </w:p>
          <w:p w:rsidR="00644C8A" w:rsidRDefault="00644C8A" w:rsidP="00E67370">
            <w:pPr>
              <w:widowControl/>
              <w:ind w:right="-6" w:firstLine="480"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3.非深户儿童，父母均为非深户的，按父母一方缴纳在深“养老+医疗”的社保时间，每满一个月加0.01分，累计不超过2分；父母一方为深户的直接加2分。其法定监护人为非父母关系的，无加分。</w:t>
            </w:r>
          </w:p>
          <w:p w:rsidR="00644C8A" w:rsidRDefault="00644C8A" w:rsidP="00E67370">
            <w:pPr>
              <w:widowControl/>
              <w:ind w:right="-6" w:firstLine="480"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4.具有产权房，且有市房屋产权登记中心出具的房产证或不动产证的，按发证日期，每满1个月加0.01分，累计不超过2分。</w:t>
            </w:r>
          </w:p>
          <w:p w:rsidR="00644C8A" w:rsidRDefault="00644C8A" w:rsidP="00E67370">
            <w:pPr>
              <w:widowControl/>
              <w:ind w:right="-6" w:firstLine="480"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5.租房且持有符合时间要求的红本《房屋租赁凭证》的，按登记备案时间，每满一个月加0.01分，累计不超过2分。</w:t>
            </w:r>
          </w:p>
          <w:p w:rsidR="00644C8A" w:rsidRDefault="00644C8A" w:rsidP="00E67370">
            <w:pPr>
              <w:widowControl/>
              <w:ind w:right="-6" w:firstLine="480"/>
              <w:jc w:val="left"/>
              <w:rPr>
                <w:rFonts w:ascii="仿宋_GB2312" w:eastAsia="仿宋_GB2312" w:hAnsi="Arial" w:cs="Arial"/>
                <w:color w:val="0C0C0C"/>
                <w:kern w:val="0"/>
                <w:sz w:val="22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6．非深户儿童父母双方都提交有效居住证的另加0.2分。</w:t>
            </w:r>
          </w:p>
        </w:tc>
      </w:tr>
      <w:tr w:rsidR="00644C8A" w:rsidTr="00E67370">
        <w:trPr>
          <w:trHeight w:val="1211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C0C0C"/>
                <w:kern w:val="0"/>
                <w:sz w:val="24"/>
              </w:rPr>
              <w:t>B类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深圳其它区户籍，法定监护人在学区自有产权房。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ind w:right="-6"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90分</w:t>
            </w:r>
          </w:p>
        </w:tc>
        <w:tc>
          <w:tcPr>
            <w:tcW w:w="469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left"/>
              <w:rPr>
                <w:rFonts w:ascii="仿宋_GB2312" w:eastAsia="仿宋_GB2312" w:hAnsi="Arial" w:cs="Arial"/>
                <w:color w:val="0C0C0C"/>
                <w:kern w:val="0"/>
                <w:sz w:val="22"/>
              </w:rPr>
            </w:pPr>
          </w:p>
        </w:tc>
      </w:tr>
      <w:tr w:rsidR="00644C8A" w:rsidTr="00E67370">
        <w:trPr>
          <w:trHeight w:val="1212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C0C0C"/>
                <w:kern w:val="0"/>
                <w:sz w:val="24"/>
              </w:rPr>
              <w:t>C类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盐田户籍，法定监护人在学区租房。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ind w:right="-6"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85分</w:t>
            </w:r>
          </w:p>
        </w:tc>
        <w:tc>
          <w:tcPr>
            <w:tcW w:w="469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left"/>
              <w:rPr>
                <w:rFonts w:ascii="仿宋_GB2312" w:eastAsia="仿宋_GB2312" w:hAnsi="Arial" w:cs="Arial"/>
                <w:color w:val="0C0C0C"/>
                <w:kern w:val="0"/>
                <w:sz w:val="22"/>
              </w:rPr>
            </w:pPr>
          </w:p>
        </w:tc>
      </w:tr>
      <w:tr w:rsidR="00644C8A" w:rsidTr="00E67370">
        <w:trPr>
          <w:trHeight w:val="1324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center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C0C0C"/>
                <w:kern w:val="0"/>
                <w:sz w:val="24"/>
              </w:rPr>
              <w:t>D类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非深户，法定监护人在学区自有产权房，符合其他就读条件。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ind w:right="-6"/>
              <w:jc w:val="left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80分</w:t>
            </w:r>
          </w:p>
        </w:tc>
        <w:tc>
          <w:tcPr>
            <w:tcW w:w="469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left"/>
              <w:rPr>
                <w:rFonts w:ascii="仿宋_GB2312" w:eastAsia="仿宋_GB2312" w:hAnsi="Arial" w:cs="Arial"/>
                <w:color w:val="0C0C0C"/>
                <w:kern w:val="0"/>
                <w:sz w:val="22"/>
              </w:rPr>
            </w:pPr>
          </w:p>
        </w:tc>
      </w:tr>
      <w:tr w:rsidR="00644C8A" w:rsidTr="00E67370">
        <w:trPr>
          <w:trHeight w:val="1099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center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C0C0C"/>
                <w:kern w:val="0"/>
                <w:sz w:val="24"/>
              </w:rPr>
              <w:t>E类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深圳其它区户籍，法定监护人在学区租房。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ind w:right="-6"/>
              <w:jc w:val="left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75分</w:t>
            </w:r>
          </w:p>
        </w:tc>
        <w:tc>
          <w:tcPr>
            <w:tcW w:w="469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left"/>
              <w:rPr>
                <w:rFonts w:ascii="仿宋_GB2312" w:eastAsia="仿宋_GB2312" w:hAnsi="Arial" w:cs="Arial"/>
                <w:color w:val="0C0C0C"/>
                <w:kern w:val="0"/>
                <w:sz w:val="22"/>
              </w:rPr>
            </w:pPr>
          </w:p>
        </w:tc>
      </w:tr>
      <w:tr w:rsidR="00644C8A" w:rsidTr="00E67370">
        <w:trPr>
          <w:trHeight w:val="951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center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C0C0C"/>
                <w:kern w:val="0"/>
                <w:sz w:val="24"/>
              </w:rPr>
              <w:t>F类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left"/>
              <w:rPr>
                <w:rFonts w:ascii="仿宋_GB2312" w:eastAsia="仿宋_GB2312" w:hAnsi="Arial" w:cs="Arial"/>
                <w:color w:val="0C0C0C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非深户，法定监护人在学区租房，符合其他就读条件。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ind w:right="-6"/>
              <w:jc w:val="left"/>
              <w:rPr>
                <w:rFonts w:ascii="Arial" w:hAnsi="Arial" w:cs="Arial"/>
                <w:color w:val="0C0C0C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Arial" w:cs="Arial" w:hint="eastAsia"/>
                <w:color w:val="0C0C0C"/>
                <w:kern w:val="0"/>
                <w:sz w:val="24"/>
              </w:rPr>
              <w:t>70分</w:t>
            </w:r>
          </w:p>
        </w:tc>
        <w:tc>
          <w:tcPr>
            <w:tcW w:w="469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4C8A" w:rsidRDefault="00644C8A" w:rsidP="00E67370">
            <w:pPr>
              <w:widowControl/>
              <w:jc w:val="left"/>
              <w:rPr>
                <w:rFonts w:ascii="仿宋_GB2312" w:eastAsia="仿宋_GB2312" w:hAnsi="Arial" w:cs="Arial"/>
                <w:color w:val="0C0C0C"/>
                <w:kern w:val="0"/>
                <w:sz w:val="22"/>
              </w:rPr>
            </w:pPr>
          </w:p>
        </w:tc>
      </w:tr>
    </w:tbl>
    <w:p w:rsidR="00644C8A" w:rsidRDefault="00644C8A" w:rsidP="00644C8A">
      <w:pPr>
        <w:widowControl/>
        <w:spacing w:line="320" w:lineRule="atLeast"/>
        <w:ind w:firstLine="480"/>
        <w:jc w:val="left"/>
        <w:rPr>
          <w:rFonts w:ascii="楷体" w:eastAsia="楷体" w:hAnsi="楷体" w:cs="Arial"/>
          <w:color w:val="0C0C0C"/>
          <w:kern w:val="0"/>
          <w:sz w:val="24"/>
        </w:rPr>
      </w:pPr>
      <w:r>
        <w:rPr>
          <w:rFonts w:ascii="楷体" w:eastAsia="楷体" w:hAnsi="楷体" w:cs="Arial" w:hint="eastAsia"/>
          <w:color w:val="0C0C0C"/>
          <w:kern w:val="0"/>
          <w:sz w:val="24"/>
        </w:rPr>
        <w:t>说明：</w:t>
      </w:r>
    </w:p>
    <w:p w:rsidR="00644C8A" w:rsidRDefault="00644C8A" w:rsidP="00644C8A">
      <w:pPr>
        <w:widowControl/>
        <w:spacing w:line="320" w:lineRule="atLeast"/>
        <w:ind w:firstLine="480"/>
        <w:jc w:val="left"/>
        <w:rPr>
          <w:rFonts w:ascii="楷体" w:eastAsia="楷体" w:hAnsi="楷体" w:cs="Arial"/>
          <w:color w:val="0C0C0C"/>
          <w:kern w:val="0"/>
          <w:sz w:val="24"/>
        </w:rPr>
      </w:pPr>
      <w:r>
        <w:rPr>
          <w:rFonts w:ascii="楷体" w:eastAsia="楷体" w:hAnsi="楷体" w:cs="Arial" w:hint="eastAsia"/>
          <w:color w:val="0C0C0C"/>
          <w:kern w:val="0"/>
          <w:sz w:val="24"/>
        </w:rPr>
        <w:t>1.房产用途必须为住宅，监护人合法产权须在50%以上。</w:t>
      </w:r>
    </w:p>
    <w:p w:rsidR="00644C8A" w:rsidRDefault="00644C8A" w:rsidP="00644C8A">
      <w:pPr>
        <w:widowControl/>
        <w:spacing w:line="320" w:lineRule="atLeast"/>
        <w:ind w:firstLine="480"/>
        <w:jc w:val="left"/>
        <w:rPr>
          <w:rFonts w:ascii="楷体" w:eastAsia="楷体" w:hAnsi="楷体" w:cs="Arial"/>
          <w:color w:val="0C0C0C"/>
          <w:kern w:val="0"/>
          <w:sz w:val="24"/>
        </w:rPr>
      </w:pPr>
      <w:r>
        <w:rPr>
          <w:rFonts w:ascii="楷体" w:eastAsia="楷体" w:hAnsi="楷体" w:cs="Arial" w:hint="eastAsia"/>
          <w:color w:val="0C0C0C"/>
          <w:kern w:val="0"/>
          <w:sz w:val="24"/>
        </w:rPr>
        <w:lastRenderedPageBreak/>
        <w:t>2.累加分中，住自有房属军产房、自建房、集资房、祖屋或</w:t>
      </w:r>
      <w:r w:rsidRPr="0093084A">
        <w:rPr>
          <w:rFonts w:ascii="楷体" w:eastAsia="楷体" w:hAnsi="楷体" w:cs="Arial" w:hint="eastAsia"/>
          <w:color w:val="0C0C0C"/>
          <w:kern w:val="0"/>
          <w:sz w:val="24"/>
        </w:rPr>
        <w:t>商务公寓</w:t>
      </w:r>
      <w:r>
        <w:rPr>
          <w:rFonts w:ascii="楷体" w:eastAsia="楷体" w:hAnsi="楷体" w:cs="Arial" w:hint="eastAsia"/>
          <w:color w:val="0C0C0C"/>
          <w:kern w:val="0"/>
          <w:sz w:val="24"/>
        </w:rPr>
        <w:t>的，住房项不加分。</w:t>
      </w:r>
    </w:p>
    <w:p w:rsidR="00644C8A" w:rsidRDefault="00644C8A" w:rsidP="00644C8A">
      <w:pPr>
        <w:widowControl/>
        <w:spacing w:line="320" w:lineRule="atLeast"/>
        <w:ind w:firstLine="480"/>
        <w:jc w:val="left"/>
        <w:rPr>
          <w:rFonts w:ascii="楷体" w:eastAsia="楷体" w:hAnsi="楷体" w:cs="Arial"/>
          <w:color w:val="0C0C0C"/>
          <w:kern w:val="0"/>
          <w:sz w:val="24"/>
        </w:rPr>
      </w:pPr>
      <w:r>
        <w:rPr>
          <w:rFonts w:ascii="楷体" w:eastAsia="楷体" w:hAnsi="楷体" w:cs="Arial" w:hint="eastAsia"/>
          <w:color w:val="0C0C0C"/>
          <w:kern w:val="0"/>
          <w:sz w:val="24"/>
        </w:rPr>
        <w:t>3.累加分中，住集体宿舍、廉租房的，住房项不加分；持蓝本《房屋租赁信息》的，住房项不加分。</w:t>
      </w:r>
    </w:p>
    <w:p w:rsidR="00644C8A" w:rsidRDefault="00644C8A" w:rsidP="00644C8A">
      <w:pPr>
        <w:widowControl/>
        <w:spacing w:line="320" w:lineRule="atLeast"/>
        <w:ind w:firstLine="480"/>
        <w:jc w:val="left"/>
        <w:rPr>
          <w:rFonts w:ascii="楷体" w:eastAsia="楷体" w:hAnsi="楷体" w:cs="Arial"/>
          <w:color w:val="0C0C0C"/>
          <w:kern w:val="0"/>
          <w:sz w:val="24"/>
        </w:rPr>
      </w:pPr>
      <w:r>
        <w:rPr>
          <w:rFonts w:ascii="楷体" w:eastAsia="楷体" w:hAnsi="楷体" w:cs="Arial" w:hint="eastAsia"/>
          <w:color w:val="0C0C0C"/>
          <w:kern w:val="0"/>
          <w:sz w:val="24"/>
        </w:rPr>
        <w:t>4.累加分中，</w:t>
      </w:r>
      <w:r w:rsidR="006A0DF7">
        <w:rPr>
          <w:rFonts w:ascii="楷体" w:eastAsia="楷体" w:hAnsi="楷体" w:cs="Arial" w:hint="eastAsia"/>
          <w:color w:val="0C0C0C"/>
          <w:kern w:val="0"/>
          <w:sz w:val="24"/>
        </w:rPr>
        <w:t>父母入户或社保购买时间，以及购房或租房时间的计算，截止至当年的</w:t>
      </w:r>
      <w:r>
        <w:rPr>
          <w:rFonts w:ascii="楷体" w:eastAsia="楷体" w:hAnsi="楷体" w:cs="Arial" w:hint="eastAsia"/>
          <w:color w:val="0C0C0C"/>
          <w:kern w:val="0"/>
          <w:sz w:val="24"/>
        </w:rPr>
        <w:t>4月1日；其中社保时间需连续计算，如中途中断时间超过3个月以上（含3个月），则从离报名日期最近的续保时间开始计算，补缴的社保不算积分。</w:t>
      </w:r>
    </w:p>
    <w:p w:rsidR="00644C8A" w:rsidRDefault="00644C8A" w:rsidP="00644C8A">
      <w:pPr>
        <w:widowControl/>
        <w:spacing w:line="320" w:lineRule="atLeast"/>
        <w:ind w:firstLine="480"/>
        <w:jc w:val="left"/>
        <w:rPr>
          <w:rFonts w:ascii="楷体" w:eastAsia="楷体" w:hAnsi="楷体" w:cs="Arial"/>
          <w:color w:val="0C0C0C"/>
          <w:kern w:val="0"/>
          <w:sz w:val="24"/>
        </w:rPr>
      </w:pPr>
      <w:r>
        <w:rPr>
          <w:rFonts w:ascii="楷体" w:eastAsia="楷体" w:hAnsi="楷体" w:cs="Arial" w:hint="eastAsia"/>
          <w:color w:val="0C0C0C"/>
          <w:kern w:val="0"/>
          <w:sz w:val="24"/>
        </w:rPr>
        <w:t>5.《房屋租赁凭证》的积分方法：</w:t>
      </w:r>
    </w:p>
    <w:p w:rsidR="00644C8A" w:rsidRDefault="00644C8A" w:rsidP="00644C8A">
      <w:pPr>
        <w:widowControl/>
        <w:spacing w:line="320" w:lineRule="atLeast"/>
        <w:ind w:firstLine="480"/>
        <w:jc w:val="left"/>
        <w:rPr>
          <w:rFonts w:ascii="楷体" w:eastAsia="楷体" w:hAnsi="楷体" w:cs="Arial"/>
          <w:color w:val="0C0C0C"/>
          <w:kern w:val="0"/>
          <w:sz w:val="24"/>
        </w:rPr>
      </w:pPr>
      <w:r>
        <w:rPr>
          <w:rFonts w:ascii="楷体" w:eastAsia="楷体" w:hAnsi="楷体" w:cs="Arial" w:hint="eastAsia"/>
          <w:color w:val="0C0C0C"/>
          <w:kern w:val="0"/>
          <w:sz w:val="24"/>
        </w:rPr>
        <w:t>（1）深圳户籍儿童持当年4月1日前登记备案的红本《房屋租赁凭证》的，每满1个月积0.01分。</w:t>
      </w:r>
    </w:p>
    <w:p w:rsidR="00644C8A" w:rsidRDefault="00644C8A" w:rsidP="00644C8A">
      <w:pPr>
        <w:widowControl/>
        <w:spacing w:line="320" w:lineRule="atLeast"/>
        <w:ind w:firstLine="480"/>
        <w:jc w:val="left"/>
        <w:rPr>
          <w:rFonts w:ascii="楷体" w:eastAsia="楷体" w:hAnsi="楷体" w:cs="Arial"/>
          <w:color w:val="0C0C0C"/>
          <w:kern w:val="0"/>
          <w:sz w:val="24"/>
        </w:rPr>
      </w:pPr>
      <w:r>
        <w:rPr>
          <w:rFonts w:ascii="楷体" w:eastAsia="楷体" w:hAnsi="楷体" w:cs="Arial" w:hint="eastAsia"/>
          <w:color w:val="0C0C0C"/>
          <w:kern w:val="0"/>
          <w:sz w:val="24"/>
        </w:rPr>
        <w:t>（2）非深圳户籍儿童必须持有前一年4月1日及之前登记备案的红本《房屋租赁凭证》或蓝本《房屋租赁信息》，系统只对红本《房屋租赁凭证》的租赁时长进行积分。</w:t>
      </w:r>
    </w:p>
    <w:p w:rsidR="00644C8A" w:rsidRDefault="00644C8A" w:rsidP="00644C8A">
      <w:pPr>
        <w:widowControl/>
        <w:spacing w:line="320" w:lineRule="atLeast"/>
        <w:ind w:firstLine="480"/>
        <w:jc w:val="left"/>
        <w:rPr>
          <w:rFonts w:ascii="楷体" w:eastAsia="楷体" w:hAnsi="楷体" w:cs="Arial"/>
          <w:color w:val="0C0C0C"/>
          <w:kern w:val="0"/>
          <w:sz w:val="24"/>
        </w:rPr>
      </w:pPr>
      <w:r>
        <w:rPr>
          <w:rFonts w:ascii="楷体" w:eastAsia="楷体" w:hAnsi="楷体" w:cs="Arial" w:hint="eastAsia"/>
          <w:color w:val="0C0C0C"/>
          <w:kern w:val="0"/>
          <w:sz w:val="24"/>
        </w:rPr>
        <w:t>区教育局对本积分办法拥有最终解释权。</w:t>
      </w:r>
    </w:p>
    <w:p w:rsidR="00644C8A" w:rsidRDefault="00644C8A" w:rsidP="00644C8A">
      <w:pPr>
        <w:widowControl/>
        <w:spacing w:line="400" w:lineRule="exact"/>
        <w:ind w:firstLine="480"/>
        <w:jc w:val="right"/>
        <w:rPr>
          <w:rFonts w:ascii="华文仿宋" w:eastAsia="华文仿宋" w:hAnsi="华文仿宋" w:cs="Arial"/>
          <w:color w:val="0C0C0C"/>
          <w:kern w:val="0"/>
          <w:sz w:val="28"/>
          <w:szCs w:val="28"/>
        </w:rPr>
      </w:pPr>
    </w:p>
    <w:p w:rsidR="00644C8A" w:rsidRDefault="00644C8A" w:rsidP="00644C8A">
      <w:pPr>
        <w:widowControl/>
        <w:spacing w:line="480" w:lineRule="exact"/>
        <w:ind w:right="280"/>
        <w:jc w:val="right"/>
        <w:rPr>
          <w:rFonts w:ascii="华文仿宋" w:eastAsia="华文仿宋" w:hAnsi="华文仿宋" w:cs="Arial"/>
          <w:b/>
          <w:color w:val="0C0C0C"/>
          <w:kern w:val="0"/>
          <w:sz w:val="28"/>
          <w:szCs w:val="28"/>
        </w:rPr>
      </w:pPr>
      <w:r>
        <w:rPr>
          <w:rFonts w:ascii="华文仿宋" w:eastAsia="华文仿宋" w:hAnsi="华文仿宋" w:cs="Arial" w:hint="eastAsia"/>
          <w:b/>
          <w:color w:val="0C0C0C"/>
          <w:kern w:val="0"/>
          <w:sz w:val="28"/>
          <w:szCs w:val="28"/>
        </w:rPr>
        <w:t>深圳市</w:t>
      </w:r>
      <w:r>
        <w:rPr>
          <w:rFonts w:ascii="华文仿宋" w:eastAsia="华文仿宋" w:hAnsi="华文仿宋" w:cs="Arial"/>
          <w:b/>
          <w:color w:val="0C0C0C"/>
          <w:kern w:val="0"/>
          <w:sz w:val="28"/>
          <w:szCs w:val="28"/>
        </w:rPr>
        <w:t>盐田区教育局</w:t>
      </w:r>
    </w:p>
    <w:p w:rsidR="00E118CA" w:rsidRPr="00644C8A" w:rsidRDefault="00644C8A" w:rsidP="00644C8A">
      <w:pPr>
        <w:widowControl/>
        <w:spacing w:line="480" w:lineRule="exact"/>
        <w:ind w:right="280"/>
        <w:jc w:val="right"/>
        <w:rPr>
          <w:rFonts w:ascii="华文仿宋" w:eastAsia="华文仿宋" w:hAnsi="华文仿宋" w:cs="Arial"/>
          <w:b/>
          <w:color w:val="0C0C0C"/>
          <w:kern w:val="0"/>
          <w:sz w:val="28"/>
          <w:szCs w:val="28"/>
        </w:rPr>
      </w:pPr>
      <w:r>
        <w:rPr>
          <w:rFonts w:ascii="华文仿宋" w:eastAsia="华文仿宋" w:hAnsi="华文仿宋" w:cs="Arial" w:hint="eastAsia"/>
          <w:b/>
          <w:color w:val="0C0C0C"/>
          <w:kern w:val="0"/>
          <w:sz w:val="28"/>
          <w:szCs w:val="28"/>
        </w:rPr>
        <w:t>2019年10月8日</w:t>
      </w:r>
    </w:p>
    <w:sectPr w:rsidR="00E118CA" w:rsidRPr="00644C8A" w:rsidSect="00CD37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4DD5" w:rsidRDefault="00434DD5" w:rsidP="00644C8A">
      <w:r>
        <w:separator/>
      </w:r>
    </w:p>
  </w:endnote>
  <w:endnote w:type="continuationSeparator" w:id="1">
    <w:p w:rsidR="00434DD5" w:rsidRDefault="00434DD5" w:rsidP="00644C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4DD5" w:rsidRDefault="00434DD5" w:rsidP="00644C8A">
      <w:r>
        <w:separator/>
      </w:r>
    </w:p>
  </w:footnote>
  <w:footnote w:type="continuationSeparator" w:id="1">
    <w:p w:rsidR="00434DD5" w:rsidRDefault="00434DD5" w:rsidP="00644C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4C8A"/>
    <w:rsid w:val="00434DD5"/>
    <w:rsid w:val="00644C8A"/>
    <w:rsid w:val="006A0DF7"/>
    <w:rsid w:val="00CD3785"/>
    <w:rsid w:val="00E11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C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4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4C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4C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4C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뙠֜</dc:creator>
  <cp:keywords/>
  <dc:description/>
  <cp:lastModifiedBy>뙠֜</cp:lastModifiedBy>
  <cp:revision>3</cp:revision>
  <dcterms:created xsi:type="dcterms:W3CDTF">2019-10-18T10:10:00Z</dcterms:created>
  <dcterms:modified xsi:type="dcterms:W3CDTF">2019-10-18T10:16:00Z</dcterms:modified>
</cp:coreProperties>
</file>