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AA7" w:rsidRDefault="006244D6" w:rsidP="00053AA7">
      <w:pPr>
        <w:jc w:val="center"/>
        <w:rPr>
          <w:rFonts w:asciiTheme="majorEastAsia" w:eastAsiaTheme="majorEastAsia" w:hAnsiTheme="majorEastAsia"/>
          <w:sz w:val="44"/>
          <w:szCs w:val="44"/>
        </w:rPr>
      </w:pPr>
      <w:r w:rsidRPr="00053AA7">
        <w:rPr>
          <w:rFonts w:asciiTheme="majorEastAsia" w:eastAsiaTheme="majorEastAsia" w:hAnsiTheme="majorEastAsia" w:hint="eastAsia"/>
          <w:sz w:val="44"/>
          <w:szCs w:val="44"/>
        </w:rPr>
        <w:t>市党代表林洁</w:t>
      </w:r>
      <w:r w:rsidR="00015E78" w:rsidRPr="00053AA7">
        <w:rPr>
          <w:rFonts w:asciiTheme="majorEastAsia" w:eastAsiaTheme="majorEastAsia" w:hAnsiTheme="majorEastAsia" w:hint="eastAsia"/>
          <w:sz w:val="44"/>
          <w:szCs w:val="44"/>
        </w:rPr>
        <w:t>到</w:t>
      </w:r>
      <w:r w:rsidRPr="00053AA7">
        <w:rPr>
          <w:rFonts w:asciiTheme="majorEastAsia" w:eastAsiaTheme="majorEastAsia" w:hAnsiTheme="majorEastAsia" w:hint="eastAsia"/>
          <w:sz w:val="44"/>
          <w:szCs w:val="44"/>
        </w:rPr>
        <w:t>鹏湾社区</w:t>
      </w:r>
      <w:r w:rsidR="007F69F4">
        <w:rPr>
          <w:rFonts w:asciiTheme="majorEastAsia" w:eastAsiaTheme="majorEastAsia" w:hAnsiTheme="majorEastAsia" w:hint="eastAsia"/>
          <w:sz w:val="44"/>
          <w:szCs w:val="44"/>
        </w:rPr>
        <w:t>参加</w:t>
      </w:r>
      <w:r w:rsidR="00015E78" w:rsidRPr="00053AA7">
        <w:rPr>
          <w:rFonts w:asciiTheme="majorEastAsia" w:eastAsiaTheme="majorEastAsia" w:hAnsiTheme="majorEastAsia" w:hint="eastAsia"/>
          <w:sz w:val="44"/>
          <w:szCs w:val="44"/>
        </w:rPr>
        <w:t>党代表</w:t>
      </w:r>
    </w:p>
    <w:p w:rsidR="00857EFA" w:rsidRDefault="007F69F4" w:rsidP="00053AA7">
      <w:pPr>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接待周</w:t>
      </w:r>
      <w:r w:rsidR="00015E78" w:rsidRPr="00053AA7">
        <w:rPr>
          <w:rFonts w:asciiTheme="majorEastAsia" w:eastAsiaTheme="majorEastAsia" w:hAnsiTheme="majorEastAsia" w:hint="eastAsia"/>
          <w:sz w:val="44"/>
          <w:szCs w:val="44"/>
        </w:rPr>
        <w:t>活动</w:t>
      </w:r>
    </w:p>
    <w:p w:rsidR="00053AA7" w:rsidRPr="00053AA7" w:rsidRDefault="00053AA7" w:rsidP="00053AA7">
      <w:pPr>
        <w:jc w:val="center"/>
        <w:rPr>
          <w:rFonts w:asciiTheme="majorEastAsia" w:eastAsiaTheme="majorEastAsia" w:hAnsiTheme="majorEastAsia"/>
          <w:sz w:val="44"/>
          <w:szCs w:val="44"/>
        </w:rPr>
      </w:pPr>
    </w:p>
    <w:p w:rsidR="00053AA7" w:rsidRPr="00053AA7" w:rsidRDefault="00AF1088" w:rsidP="00053AA7">
      <w:pPr>
        <w:ind w:firstLineChars="200" w:firstLine="640"/>
        <w:rPr>
          <w:rFonts w:ascii="仿宋_GB2312" w:eastAsia="仿宋_GB2312"/>
          <w:sz w:val="32"/>
          <w:szCs w:val="32"/>
        </w:rPr>
      </w:pPr>
      <w:r w:rsidRPr="00053AA7">
        <w:rPr>
          <w:rFonts w:ascii="仿宋_GB2312" w:eastAsia="仿宋_GB2312" w:hint="eastAsia"/>
          <w:sz w:val="32"/>
          <w:szCs w:val="32"/>
        </w:rPr>
        <w:t>9</w:t>
      </w:r>
      <w:r w:rsidR="00C34BA2" w:rsidRPr="00053AA7">
        <w:rPr>
          <w:rFonts w:ascii="仿宋_GB2312" w:eastAsia="仿宋_GB2312" w:hint="eastAsia"/>
          <w:sz w:val="32"/>
          <w:szCs w:val="32"/>
        </w:rPr>
        <w:t>月</w:t>
      </w:r>
      <w:r w:rsidRPr="00053AA7">
        <w:rPr>
          <w:rFonts w:ascii="仿宋_GB2312" w:eastAsia="仿宋_GB2312" w:hint="eastAsia"/>
          <w:sz w:val="32"/>
          <w:szCs w:val="32"/>
        </w:rPr>
        <w:t>8</w:t>
      </w:r>
      <w:r w:rsidR="00053AA7" w:rsidRPr="00053AA7">
        <w:rPr>
          <w:rFonts w:ascii="仿宋_GB2312" w:eastAsia="仿宋_GB2312" w:hint="eastAsia"/>
          <w:sz w:val="32"/>
          <w:szCs w:val="32"/>
        </w:rPr>
        <w:t>日</w:t>
      </w:r>
      <w:r w:rsidR="00C34BA2" w:rsidRPr="00053AA7">
        <w:rPr>
          <w:rFonts w:ascii="仿宋_GB2312" w:eastAsia="仿宋_GB2312" w:hint="eastAsia"/>
          <w:sz w:val="32"/>
          <w:szCs w:val="32"/>
        </w:rPr>
        <w:t>，</w:t>
      </w:r>
      <w:r w:rsidR="00F12B7E" w:rsidRPr="00053AA7">
        <w:rPr>
          <w:rFonts w:ascii="仿宋_GB2312" w:eastAsia="仿宋_GB2312" w:hint="eastAsia"/>
          <w:sz w:val="32"/>
          <w:szCs w:val="32"/>
        </w:rPr>
        <w:t>市党代表、</w:t>
      </w:r>
      <w:r w:rsidR="00C34BA2" w:rsidRPr="00053AA7">
        <w:rPr>
          <w:rFonts w:ascii="仿宋_GB2312" w:eastAsia="仿宋_GB2312" w:hint="eastAsia"/>
          <w:sz w:val="32"/>
          <w:szCs w:val="32"/>
        </w:rPr>
        <w:t>市委常委、市</w:t>
      </w:r>
      <w:r w:rsidR="00053AA7" w:rsidRPr="00053AA7">
        <w:rPr>
          <w:rFonts w:ascii="仿宋_GB2312" w:eastAsia="仿宋_GB2312" w:hint="eastAsia"/>
          <w:sz w:val="32"/>
          <w:szCs w:val="32"/>
        </w:rPr>
        <w:t>委</w:t>
      </w:r>
      <w:r w:rsidR="00C34BA2" w:rsidRPr="00053AA7">
        <w:rPr>
          <w:rFonts w:ascii="仿宋_GB2312" w:eastAsia="仿宋_GB2312" w:hint="eastAsia"/>
          <w:sz w:val="32"/>
          <w:szCs w:val="32"/>
        </w:rPr>
        <w:t>统战部部长林洁到盐田区海山街道鹏湾社区</w:t>
      </w:r>
      <w:r w:rsidR="009737F8" w:rsidRPr="00053AA7">
        <w:rPr>
          <w:rFonts w:ascii="仿宋_GB2312" w:eastAsia="仿宋_GB2312" w:hint="eastAsia"/>
          <w:sz w:val="32"/>
          <w:szCs w:val="32"/>
        </w:rPr>
        <w:t>参加</w:t>
      </w:r>
      <w:r w:rsidR="00C34BA2" w:rsidRPr="00053AA7">
        <w:rPr>
          <w:rFonts w:ascii="仿宋_GB2312" w:eastAsia="仿宋_GB2312" w:hint="eastAsia"/>
          <w:sz w:val="32"/>
          <w:szCs w:val="32"/>
        </w:rPr>
        <w:t>“党代表接待周”</w:t>
      </w:r>
      <w:r w:rsidRPr="00053AA7">
        <w:rPr>
          <w:rFonts w:ascii="仿宋_GB2312" w:eastAsia="仿宋_GB2312" w:hint="eastAsia"/>
          <w:sz w:val="32"/>
          <w:szCs w:val="32"/>
        </w:rPr>
        <w:t>活动</w:t>
      </w:r>
      <w:r w:rsidR="00C34BA2" w:rsidRPr="00053AA7">
        <w:rPr>
          <w:rFonts w:ascii="仿宋_GB2312" w:eastAsia="仿宋_GB2312" w:hint="eastAsia"/>
          <w:sz w:val="32"/>
          <w:szCs w:val="32"/>
        </w:rPr>
        <w:t>。盐田区委</w:t>
      </w:r>
      <w:r w:rsidRPr="00053AA7">
        <w:rPr>
          <w:rFonts w:ascii="仿宋_GB2312" w:eastAsia="仿宋_GB2312" w:hint="eastAsia"/>
          <w:sz w:val="32"/>
          <w:szCs w:val="32"/>
        </w:rPr>
        <w:t>书记杜玲</w:t>
      </w:r>
      <w:r w:rsidR="00053AA7" w:rsidRPr="00053AA7">
        <w:rPr>
          <w:rFonts w:ascii="仿宋_GB2312" w:eastAsia="仿宋_GB2312" w:hint="eastAsia"/>
          <w:sz w:val="32"/>
          <w:szCs w:val="32"/>
        </w:rPr>
        <w:t>、</w:t>
      </w:r>
      <w:r w:rsidR="00C34BA2" w:rsidRPr="00053AA7">
        <w:rPr>
          <w:rFonts w:ascii="仿宋_GB2312" w:eastAsia="仿宋_GB2312" w:hint="eastAsia"/>
          <w:sz w:val="32"/>
          <w:szCs w:val="32"/>
        </w:rPr>
        <w:t>区领导夏德鳌、王琨</w:t>
      </w:r>
      <w:r w:rsidR="00053AA7" w:rsidRPr="00053AA7">
        <w:rPr>
          <w:rFonts w:ascii="仿宋_GB2312" w:eastAsia="仿宋_GB2312" w:hint="eastAsia"/>
          <w:sz w:val="32"/>
          <w:szCs w:val="32"/>
        </w:rPr>
        <w:t>、区委组织部、区委宣传部、区教育局、区城管局等单位负责人陪同参加活动。</w:t>
      </w:r>
    </w:p>
    <w:p w:rsidR="005E67B8" w:rsidRPr="00053AA7" w:rsidRDefault="009737F8" w:rsidP="00053AA7">
      <w:pPr>
        <w:ind w:firstLineChars="200" w:firstLine="640"/>
        <w:rPr>
          <w:rFonts w:ascii="仿宋_GB2312" w:eastAsia="仿宋_GB2312"/>
          <w:sz w:val="32"/>
          <w:szCs w:val="32"/>
        </w:rPr>
      </w:pPr>
      <w:r w:rsidRPr="00053AA7">
        <w:rPr>
          <w:rFonts w:ascii="仿宋_GB2312" w:eastAsia="仿宋_GB2312" w:hint="eastAsia"/>
          <w:sz w:val="32"/>
          <w:szCs w:val="32"/>
        </w:rPr>
        <w:t>林洁一行首先</w:t>
      </w:r>
      <w:r w:rsidR="005E67B8" w:rsidRPr="00053AA7">
        <w:rPr>
          <w:rFonts w:ascii="仿宋_GB2312" w:eastAsia="仿宋_GB2312" w:hint="eastAsia"/>
          <w:sz w:val="32"/>
          <w:szCs w:val="32"/>
        </w:rPr>
        <w:t>参加社区壹海城商区举办的消防应急演练活动。通过演练检验了壹海城商区服务中心人员对突发事件的处理及应变能力，提升办公区域服</w:t>
      </w:r>
      <w:r w:rsidR="00053AA7" w:rsidRPr="00053AA7">
        <w:rPr>
          <w:rFonts w:ascii="仿宋_GB2312" w:eastAsia="仿宋_GB2312" w:hint="eastAsia"/>
          <w:sz w:val="32"/>
          <w:szCs w:val="32"/>
        </w:rPr>
        <w:t>务人员组织疏散撤离能力，提高安全防范意识，从而确保公共区域内</w:t>
      </w:r>
      <w:r w:rsidR="005E67B8" w:rsidRPr="00053AA7">
        <w:rPr>
          <w:rFonts w:ascii="仿宋_GB2312" w:eastAsia="仿宋_GB2312" w:hint="eastAsia"/>
          <w:sz w:val="32"/>
          <w:szCs w:val="32"/>
        </w:rPr>
        <w:t>人员生命财产安全。</w:t>
      </w:r>
    </w:p>
    <w:p w:rsidR="005E67B8" w:rsidRDefault="009737F8" w:rsidP="0082348C">
      <w:pPr>
        <w:ind w:firstLineChars="200" w:firstLine="640"/>
        <w:rPr>
          <w:rFonts w:ascii="仿宋_GB2312" w:eastAsia="仿宋_GB2312"/>
          <w:sz w:val="32"/>
          <w:szCs w:val="32"/>
        </w:rPr>
      </w:pPr>
      <w:r w:rsidRPr="00053AA7">
        <w:rPr>
          <w:rFonts w:ascii="仿宋_GB2312" w:eastAsia="仿宋_GB2312" w:hint="eastAsia"/>
          <w:sz w:val="32"/>
          <w:szCs w:val="32"/>
        </w:rPr>
        <w:t>随后，林洁一行到鹏湾社区党群服务中心现场接待辖区居民群众，听取居民意见建议。</w:t>
      </w:r>
      <w:r w:rsidR="0082348C">
        <w:rPr>
          <w:rFonts w:ascii="仿宋_GB2312" w:eastAsia="仿宋_GB2312" w:hint="eastAsia"/>
          <w:sz w:val="32"/>
          <w:szCs w:val="32"/>
        </w:rPr>
        <w:t>对居民反映的共享单车和增加公益文化演出场次等问题,</w:t>
      </w:r>
      <w:r w:rsidRPr="00053AA7">
        <w:rPr>
          <w:rFonts w:ascii="仿宋_GB2312" w:eastAsia="仿宋_GB2312" w:hint="eastAsia"/>
          <w:sz w:val="32"/>
          <w:szCs w:val="32"/>
        </w:rPr>
        <w:t>林洁表示</w:t>
      </w:r>
      <w:r w:rsidR="00CE522C">
        <w:rPr>
          <w:rFonts w:ascii="仿宋_GB2312" w:eastAsia="仿宋_GB2312" w:hint="eastAsia"/>
          <w:sz w:val="32"/>
          <w:szCs w:val="32"/>
        </w:rPr>
        <w:t>，</w:t>
      </w:r>
      <w:r w:rsidRPr="00053AA7">
        <w:rPr>
          <w:rFonts w:ascii="仿宋_GB2312" w:eastAsia="仿宋_GB2312" w:hint="eastAsia"/>
          <w:sz w:val="32"/>
          <w:szCs w:val="32"/>
        </w:rPr>
        <w:t>居民</w:t>
      </w:r>
      <w:r w:rsidR="001E67EF" w:rsidRPr="00053AA7">
        <w:rPr>
          <w:rFonts w:ascii="仿宋_GB2312" w:eastAsia="仿宋_GB2312" w:hint="eastAsia"/>
          <w:sz w:val="32"/>
          <w:szCs w:val="32"/>
        </w:rPr>
        <w:t>建议的共享单车参照盐田区绿动自行车管理模式设置定点投放站</w:t>
      </w:r>
      <w:r w:rsidR="00CE522C">
        <w:rPr>
          <w:rFonts w:ascii="仿宋_GB2312" w:eastAsia="仿宋_GB2312" w:hint="eastAsia"/>
          <w:sz w:val="32"/>
          <w:szCs w:val="32"/>
        </w:rPr>
        <w:t>和</w:t>
      </w:r>
      <w:r w:rsidRPr="00053AA7">
        <w:rPr>
          <w:rFonts w:ascii="仿宋_GB2312" w:eastAsia="仿宋_GB2312" w:hint="eastAsia"/>
          <w:sz w:val="32"/>
          <w:szCs w:val="32"/>
        </w:rPr>
        <w:t>希望政府能借这次“创文”契机，增加全市公益文化演出的场次和范围，让</w:t>
      </w:r>
      <w:r w:rsidR="00CE522C">
        <w:rPr>
          <w:rFonts w:ascii="仿宋_GB2312" w:eastAsia="仿宋_GB2312" w:hint="eastAsia"/>
          <w:sz w:val="32"/>
          <w:szCs w:val="32"/>
        </w:rPr>
        <w:t>居民</w:t>
      </w:r>
      <w:r w:rsidRPr="00053AA7">
        <w:rPr>
          <w:rFonts w:ascii="仿宋_GB2312" w:eastAsia="仿宋_GB2312" w:hint="eastAsia"/>
          <w:sz w:val="32"/>
          <w:szCs w:val="32"/>
        </w:rPr>
        <w:t>整体提高文化素质等问题提的非常好，</w:t>
      </w:r>
      <w:r w:rsidR="00DE467F" w:rsidRPr="00053AA7">
        <w:rPr>
          <w:rFonts w:ascii="仿宋_GB2312" w:eastAsia="仿宋_GB2312" w:hint="eastAsia"/>
          <w:sz w:val="32"/>
          <w:szCs w:val="32"/>
        </w:rPr>
        <w:t>说明</w:t>
      </w:r>
      <w:r w:rsidRPr="00053AA7">
        <w:rPr>
          <w:rFonts w:ascii="仿宋_GB2312" w:eastAsia="仿宋_GB2312" w:hint="eastAsia"/>
          <w:sz w:val="32"/>
          <w:szCs w:val="32"/>
        </w:rPr>
        <w:t>盐田的居民都是热爱深圳的</w:t>
      </w:r>
      <w:r w:rsidR="00DE467F" w:rsidRPr="00053AA7">
        <w:rPr>
          <w:rFonts w:ascii="仿宋_GB2312" w:eastAsia="仿宋_GB2312" w:hint="eastAsia"/>
          <w:sz w:val="32"/>
          <w:szCs w:val="32"/>
        </w:rPr>
        <w:t>人</w:t>
      </w:r>
      <w:r w:rsidRPr="00053AA7">
        <w:rPr>
          <w:rFonts w:ascii="仿宋_GB2312" w:eastAsia="仿宋_GB2312" w:hint="eastAsia"/>
          <w:sz w:val="32"/>
          <w:szCs w:val="32"/>
        </w:rPr>
        <w:t>，</w:t>
      </w:r>
      <w:r w:rsidR="00DE467F" w:rsidRPr="00053AA7">
        <w:rPr>
          <w:rFonts w:ascii="仿宋_GB2312" w:eastAsia="仿宋_GB2312" w:hint="eastAsia"/>
          <w:sz w:val="32"/>
          <w:szCs w:val="32"/>
        </w:rPr>
        <w:t>这些问题会带回去给相关职能部门</w:t>
      </w:r>
      <w:r w:rsidR="00CE522C">
        <w:rPr>
          <w:rFonts w:ascii="仿宋_GB2312" w:eastAsia="仿宋_GB2312" w:hint="eastAsia"/>
          <w:sz w:val="32"/>
          <w:szCs w:val="32"/>
        </w:rPr>
        <w:t>研究处理</w:t>
      </w:r>
      <w:r w:rsidR="00DE467F" w:rsidRPr="00053AA7">
        <w:rPr>
          <w:rFonts w:ascii="仿宋_GB2312" w:eastAsia="仿宋_GB2312" w:hint="eastAsia"/>
          <w:sz w:val="32"/>
          <w:szCs w:val="32"/>
        </w:rPr>
        <w:t>。</w:t>
      </w:r>
      <w:r w:rsidR="0082348C">
        <w:rPr>
          <w:rFonts w:ascii="仿宋_GB2312" w:eastAsia="仿宋_GB2312" w:hint="eastAsia"/>
          <w:sz w:val="32"/>
          <w:szCs w:val="32"/>
        </w:rPr>
        <w:t>对于区党代表邱老师建议在盐田区多</w:t>
      </w:r>
      <w:r w:rsidR="0082348C" w:rsidRPr="00053AA7">
        <w:rPr>
          <w:rFonts w:ascii="仿宋_GB2312" w:eastAsia="仿宋_GB2312" w:hint="eastAsia"/>
          <w:sz w:val="32"/>
          <w:szCs w:val="32"/>
        </w:rPr>
        <w:t>建公办幼儿园或学校这个问题</w:t>
      </w:r>
      <w:r w:rsidR="0082348C">
        <w:rPr>
          <w:rFonts w:ascii="仿宋_GB2312" w:eastAsia="仿宋_GB2312" w:hint="eastAsia"/>
          <w:sz w:val="32"/>
          <w:szCs w:val="32"/>
        </w:rPr>
        <w:t>,</w:t>
      </w:r>
      <w:r w:rsidR="00DE467F" w:rsidRPr="00053AA7">
        <w:rPr>
          <w:rFonts w:ascii="仿宋_GB2312" w:eastAsia="仿宋_GB2312" w:hint="eastAsia"/>
          <w:sz w:val="32"/>
          <w:szCs w:val="32"/>
        </w:rPr>
        <w:t>林洁表示，盐田区的教育从人文关怀、让孩子在正常环境成长做的很好，不仅有态度，也有</w:t>
      </w:r>
      <w:r w:rsidR="00DE467F" w:rsidRPr="00053AA7">
        <w:rPr>
          <w:rFonts w:ascii="仿宋_GB2312" w:eastAsia="仿宋_GB2312" w:hint="eastAsia"/>
          <w:sz w:val="32"/>
          <w:szCs w:val="32"/>
        </w:rPr>
        <w:lastRenderedPageBreak/>
        <w:t>温度，相信盐田区政府能</w:t>
      </w:r>
      <w:r w:rsidR="00217BE5" w:rsidRPr="00053AA7">
        <w:rPr>
          <w:rFonts w:ascii="仿宋_GB2312" w:eastAsia="仿宋_GB2312" w:hint="eastAsia"/>
          <w:sz w:val="32"/>
          <w:szCs w:val="32"/>
        </w:rPr>
        <w:t>结合实际</w:t>
      </w:r>
      <w:r w:rsidR="00DE467F" w:rsidRPr="00053AA7">
        <w:rPr>
          <w:rFonts w:ascii="仿宋_GB2312" w:eastAsia="仿宋_GB2312" w:hint="eastAsia"/>
          <w:sz w:val="32"/>
          <w:szCs w:val="32"/>
        </w:rPr>
        <w:t>给</w:t>
      </w:r>
      <w:r w:rsidR="00DE004D" w:rsidRPr="00053AA7">
        <w:rPr>
          <w:rFonts w:ascii="仿宋_GB2312" w:eastAsia="仿宋_GB2312" w:hint="eastAsia"/>
          <w:sz w:val="32"/>
          <w:szCs w:val="32"/>
        </w:rPr>
        <w:t>盐田</w:t>
      </w:r>
      <w:r w:rsidR="00DE467F" w:rsidRPr="00053AA7">
        <w:rPr>
          <w:rFonts w:ascii="仿宋_GB2312" w:eastAsia="仿宋_GB2312" w:hint="eastAsia"/>
          <w:sz w:val="32"/>
          <w:szCs w:val="32"/>
        </w:rPr>
        <w:t>居民提供更便民</w:t>
      </w:r>
      <w:r w:rsidR="00CE522C">
        <w:rPr>
          <w:rFonts w:ascii="仿宋_GB2312" w:eastAsia="仿宋_GB2312" w:hint="eastAsia"/>
          <w:sz w:val="32"/>
          <w:szCs w:val="32"/>
        </w:rPr>
        <w:t>、</w:t>
      </w:r>
      <w:r w:rsidR="00DE467F" w:rsidRPr="00053AA7">
        <w:rPr>
          <w:rFonts w:ascii="仿宋_GB2312" w:eastAsia="仿宋_GB2312" w:hint="eastAsia"/>
          <w:sz w:val="32"/>
          <w:szCs w:val="32"/>
        </w:rPr>
        <w:t>更优质的教育资源。</w:t>
      </w:r>
    </w:p>
    <w:p w:rsidR="007F69F4" w:rsidRDefault="007F69F4" w:rsidP="007F69F4">
      <w:pPr>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市、区领导参加党代表接待周活动</w:t>
      </w:r>
      <w:r w:rsidRPr="00F50BC5">
        <w:rPr>
          <w:rFonts w:ascii="仿宋_GB2312" w:eastAsia="仿宋_GB2312" w:hAnsi="Calibri" w:cs="Times New Roman" w:hint="eastAsia"/>
          <w:sz w:val="32"/>
          <w:szCs w:val="32"/>
        </w:rPr>
        <w:t>，</w:t>
      </w:r>
      <w:r>
        <w:rPr>
          <w:rFonts w:ascii="仿宋_GB2312" w:eastAsia="仿宋_GB2312" w:hAnsi="Calibri" w:cs="Times New Roman" w:hint="eastAsia"/>
          <w:sz w:val="32"/>
          <w:szCs w:val="32"/>
        </w:rPr>
        <w:t>面对面听取居民建议意见，拉近党委政府与群众距离，密切了党群干群关系，</w:t>
      </w:r>
      <w:r w:rsidR="00E67A94">
        <w:rPr>
          <w:rFonts w:ascii="仿宋_GB2312" w:eastAsia="仿宋_GB2312" w:hAnsi="Calibri" w:cs="Times New Roman" w:hint="eastAsia"/>
          <w:sz w:val="32"/>
          <w:szCs w:val="32"/>
        </w:rPr>
        <w:t>实实在在解决居民</w:t>
      </w:r>
      <w:r w:rsidR="00CE522C">
        <w:rPr>
          <w:rFonts w:ascii="仿宋_GB2312" w:eastAsia="仿宋_GB2312" w:hAnsi="Calibri" w:cs="Times New Roman" w:hint="eastAsia"/>
          <w:sz w:val="32"/>
          <w:szCs w:val="32"/>
        </w:rPr>
        <w:t>提出的问题，真到做到代表听</w:t>
      </w:r>
      <w:r>
        <w:rPr>
          <w:rFonts w:ascii="仿宋_GB2312" w:eastAsia="仿宋_GB2312" w:hAnsi="Calibri" w:cs="Times New Roman" w:hint="eastAsia"/>
          <w:sz w:val="32"/>
          <w:szCs w:val="32"/>
        </w:rPr>
        <w:t>民意、解民</w:t>
      </w:r>
      <w:r w:rsidR="00E67A94">
        <w:rPr>
          <w:rFonts w:ascii="仿宋_GB2312" w:eastAsia="仿宋_GB2312" w:hAnsi="Calibri" w:cs="Times New Roman" w:hint="eastAsia"/>
          <w:sz w:val="32"/>
          <w:szCs w:val="32"/>
        </w:rPr>
        <w:t>困、促和谐。</w:t>
      </w:r>
    </w:p>
    <w:p w:rsidR="0089022A" w:rsidRPr="00CE522C" w:rsidRDefault="0089022A" w:rsidP="0082348C">
      <w:pPr>
        <w:ind w:firstLineChars="200" w:firstLine="640"/>
        <w:rPr>
          <w:rFonts w:ascii="仿宋_GB2312" w:eastAsia="仿宋_GB2312"/>
          <w:sz w:val="32"/>
          <w:szCs w:val="32"/>
        </w:rPr>
      </w:pPr>
    </w:p>
    <w:p w:rsidR="006244D6" w:rsidRPr="00C34BA2" w:rsidRDefault="00DE467F" w:rsidP="00DE467F">
      <w:pPr>
        <w:snapToGrid w:val="0"/>
        <w:rPr>
          <w:rFonts w:ascii="仿宋_GB2312" w:eastAsia="仿宋_GB2312" w:hAnsiTheme="majorEastAsia"/>
          <w:sz w:val="32"/>
          <w:szCs w:val="32"/>
        </w:rPr>
      </w:pPr>
      <w:r>
        <w:rPr>
          <w:rFonts w:ascii="仿宋_GB2312" w:eastAsia="仿宋_GB2312" w:hAnsiTheme="majorEastAsia"/>
          <w:noProof/>
          <w:sz w:val="32"/>
          <w:szCs w:val="32"/>
        </w:rPr>
        <w:drawing>
          <wp:inline distT="0" distB="0" distL="0" distR="0">
            <wp:extent cx="5274310" cy="3955733"/>
            <wp:effectExtent l="19050" t="0" r="2540" b="0"/>
            <wp:docPr id="1" name="图片 1" descr="D:\各类活动相片\2017年\2017.9.8驻鹏湾社区市委常委林洁接待周活动\mmexport1504849104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各类活动相片\2017年\2017.9.8驻鹏湾社区市委常委林洁接待周活动\mmexport1504849104482.jpg"/>
                    <pic:cNvPicPr>
                      <a:picLocks noChangeAspect="1" noChangeArrowheads="1"/>
                    </pic:cNvPicPr>
                  </pic:nvPicPr>
                  <pic:blipFill>
                    <a:blip r:embed="rId6" cstate="print"/>
                    <a:srcRect/>
                    <a:stretch>
                      <a:fillRect/>
                    </a:stretch>
                  </pic:blipFill>
                  <pic:spPr bwMode="auto">
                    <a:xfrm>
                      <a:off x="0" y="0"/>
                      <a:ext cx="5274310" cy="3955733"/>
                    </a:xfrm>
                    <a:prstGeom prst="rect">
                      <a:avLst/>
                    </a:prstGeom>
                    <a:noFill/>
                    <a:ln w="9525">
                      <a:noFill/>
                      <a:miter lim="800000"/>
                      <a:headEnd/>
                      <a:tailEnd/>
                    </a:ln>
                  </pic:spPr>
                </pic:pic>
              </a:graphicData>
            </a:graphic>
          </wp:inline>
        </w:drawing>
      </w:r>
    </w:p>
    <w:sectPr w:rsidR="006244D6" w:rsidRPr="00C34BA2" w:rsidSect="001E53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1B2B" w:rsidRDefault="00761B2B" w:rsidP="00A228D9">
      <w:r>
        <w:separator/>
      </w:r>
    </w:p>
  </w:endnote>
  <w:endnote w:type="continuationSeparator" w:id="1">
    <w:p w:rsidR="00761B2B" w:rsidRDefault="00761B2B" w:rsidP="00A228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1B2B" w:rsidRDefault="00761B2B" w:rsidP="00A228D9">
      <w:r>
        <w:separator/>
      </w:r>
    </w:p>
  </w:footnote>
  <w:footnote w:type="continuationSeparator" w:id="1">
    <w:p w:rsidR="00761B2B" w:rsidRDefault="00761B2B" w:rsidP="00A228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244D6"/>
    <w:rsid w:val="00010225"/>
    <w:rsid w:val="00015E78"/>
    <w:rsid w:val="00053AA7"/>
    <w:rsid w:val="000C3979"/>
    <w:rsid w:val="00101453"/>
    <w:rsid w:val="00181E2E"/>
    <w:rsid w:val="001E533E"/>
    <w:rsid w:val="001E67EF"/>
    <w:rsid w:val="00200A9E"/>
    <w:rsid w:val="00217BE5"/>
    <w:rsid w:val="002227F1"/>
    <w:rsid w:val="002A6B9F"/>
    <w:rsid w:val="002D02B5"/>
    <w:rsid w:val="0030581E"/>
    <w:rsid w:val="00373DF2"/>
    <w:rsid w:val="003B3EDC"/>
    <w:rsid w:val="005216C9"/>
    <w:rsid w:val="00527C1A"/>
    <w:rsid w:val="005A78CA"/>
    <w:rsid w:val="005E67B8"/>
    <w:rsid w:val="00611095"/>
    <w:rsid w:val="006244D6"/>
    <w:rsid w:val="00761B2B"/>
    <w:rsid w:val="007F69F4"/>
    <w:rsid w:val="0082348C"/>
    <w:rsid w:val="00857EFA"/>
    <w:rsid w:val="0089022A"/>
    <w:rsid w:val="0095752C"/>
    <w:rsid w:val="009737F8"/>
    <w:rsid w:val="00A228D9"/>
    <w:rsid w:val="00A53CC9"/>
    <w:rsid w:val="00AF1088"/>
    <w:rsid w:val="00B7067F"/>
    <w:rsid w:val="00BF3F2C"/>
    <w:rsid w:val="00C3087E"/>
    <w:rsid w:val="00C34BA2"/>
    <w:rsid w:val="00C37352"/>
    <w:rsid w:val="00CE522C"/>
    <w:rsid w:val="00D31BFC"/>
    <w:rsid w:val="00D73141"/>
    <w:rsid w:val="00DA1142"/>
    <w:rsid w:val="00DE004D"/>
    <w:rsid w:val="00DE467F"/>
    <w:rsid w:val="00E67A94"/>
    <w:rsid w:val="00E9173A"/>
    <w:rsid w:val="00F12B7E"/>
    <w:rsid w:val="00FB1E94"/>
    <w:rsid w:val="00FE17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33E"/>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9173A"/>
    <w:rPr>
      <w:sz w:val="18"/>
      <w:szCs w:val="18"/>
    </w:rPr>
  </w:style>
  <w:style w:type="character" w:customStyle="1" w:styleId="Char">
    <w:name w:val="批注框文本 Char"/>
    <w:basedOn w:val="a0"/>
    <w:link w:val="a3"/>
    <w:uiPriority w:val="99"/>
    <w:semiHidden/>
    <w:rsid w:val="00E9173A"/>
    <w:rPr>
      <w:sz w:val="18"/>
      <w:szCs w:val="18"/>
    </w:rPr>
  </w:style>
  <w:style w:type="paragraph" w:styleId="a4">
    <w:name w:val="header"/>
    <w:basedOn w:val="a"/>
    <w:link w:val="Char0"/>
    <w:uiPriority w:val="99"/>
    <w:semiHidden/>
    <w:unhideWhenUsed/>
    <w:rsid w:val="00A228D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228D9"/>
    <w:rPr>
      <w:sz w:val="18"/>
      <w:szCs w:val="18"/>
    </w:rPr>
  </w:style>
  <w:style w:type="paragraph" w:styleId="a5">
    <w:name w:val="footer"/>
    <w:basedOn w:val="a"/>
    <w:link w:val="Char1"/>
    <w:uiPriority w:val="99"/>
    <w:semiHidden/>
    <w:unhideWhenUsed/>
    <w:rsid w:val="00A228D9"/>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A228D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2</Pages>
  <Words>91</Words>
  <Characters>521</Characters>
  <Application>Microsoft Office Word</Application>
  <DocSecurity>0</DocSecurity>
  <Lines>4</Lines>
  <Paragraphs>1</Paragraphs>
  <ScaleCrop>false</ScaleCrop>
  <Company>Chinese ORG</Company>
  <LinksUpToDate>false</LinksUpToDate>
  <CharactersWithSpaces>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翟英文</cp:lastModifiedBy>
  <cp:revision>24</cp:revision>
  <dcterms:created xsi:type="dcterms:W3CDTF">2017-07-01T14:08:00Z</dcterms:created>
  <dcterms:modified xsi:type="dcterms:W3CDTF">2017-09-08T07:54:00Z</dcterms:modified>
</cp:coreProperties>
</file>